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83C8" w14:textId="4DFABE0E" w:rsidR="001403AE" w:rsidRDefault="001403AE" w:rsidP="008E0672">
      <w:pPr>
        <w:jc w:val="center"/>
        <w:rPr>
          <w:rFonts w:ascii="Arial" w:hAnsi="Arial" w:cs="Arial"/>
          <w:b/>
          <w:bCs/>
          <w:sz w:val="32"/>
          <w:szCs w:val="32"/>
        </w:rPr>
      </w:pPr>
    </w:p>
    <w:p w14:paraId="2759FA33" w14:textId="41E04B92" w:rsidR="00B86EF6" w:rsidRDefault="00B86EF6" w:rsidP="008E0672">
      <w:pPr>
        <w:jc w:val="center"/>
        <w:rPr>
          <w:rFonts w:ascii="Arial" w:hAnsi="Arial" w:cs="Arial"/>
          <w:b/>
          <w:bCs/>
          <w:sz w:val="32"/>
          <w:szCs w:val="32"/>
        </w:rPr>
      </w:pPr>
    </w:p>
    <w:p w14:paraId="54C00019" w14:textId="64D093AD" w:rsidR="00B86EF6" w:rsidRDefault="00B86EF6" w:rsidP="008E0672">
      <w:pPr>
        <w:jc w:val="center"/>
        <w:rPr>
          <w:rFonts w:ascii="Arial" w:hAnsi="Arial" w:cs="Arial"/>
          <w:b/>
          <w:bCs/>
          <w:sz w:val="32"/>
          <w:szCs w:val="32"/>
        </w:rPr>
      </w:pPr>
    </w:p>
    <w:p w14:paraId="30BE3076" w14:textId="0B55E5D4" w:rsidR="00B86EF6" w:rsidRDefault="00B86EF6" w:rsidP="008E0672">
      <w:pPr>
        <w:jc w:val="center"/>
        <w:rPr>
          <w:rFonts w:ascii="Arial" w:hAnsi="Arial" w:cs="Arial"/>
          <w:b/>
          <w:bCs/>
          <w:sz w:val="32"/>
          <w:szCs w:val="32"/>
        </w:rPr>
      </w:pPr>
    </w:p>
    <w:p w14:paraId="795EAA03" w14:textId="3FAD378A" w:rsidR="00B86EF6" w:rsidRDefault="00B86EF6" w:rsidP="008E0672">
      <w:pPr>
        <w:jc w:val="center"/>
        <w:rPr>
          <w:rFonts w:ascii="Arial" w:hAnsi="Arial" w:cs="Arial"/>
          <w:b/>
          <w:bCs/>
          <w:sz w:val="32"/>
          <w:szCs w:val="32"/>
        </w:rPr>
      </w:pPr>
    </w:p>
    <w:p w14:paraId="73388C1C" w14:textId="5B640C5A" w:rsidR="00B86EF6" w:rsidRDefault="00B86EF6" w:rsidP="008E0672">
      <w:pPr>
        <w:jc w:val="center"/>
        <w:rPr>
          <w:rFonts w:ascii="Arial" w:hAnsi="Arial" w:cs="Arial"/>
          <w:b/>
          <w:bCs/>
          <w:sz w:val="32"/>
          <w:szCs w:val="32"/>
        </w:rPr>
      </w:pPr>
    </w:p>
    <w:p w14:paraId="283AAE0A" w14:textId="6E338B33" w:rsidR="00B86EF6" w:rsidRDefault="00B86EF6" w:rsidP="008E0672">
      <w:pPr>
        <w:jc w:val="center"/>
        <w:rPr>
          <w:rFonts w:ascii="Arial" w:hAnsi="Arial" w:cs="Arial"/>
          <w:b/>
          <w:bCs/>
          <w:sz w:val="32"/>
          <w:szCs w:val="32"/>
        </w:rPr>
      </w:pPr>
    </w:p>
    <w:p w14:paraId="4A700E00" w14:textId="47D5F42F" w:rsidR="00B86EF6" w:rsidRDefault="00B86EF6" w:rsidP="008E0672">
      <w:pPr>
        <w:jc w:val="center"/>
        <w:rPr>
          <w:rFonts w:ascii="Arial" w:hAnsi="Arial" w:cs="Arial"/>
          <w:b/>
          <w:bCs/>
          <w:sz w:val="32"/>
          <w:szCs w:val="32"/>
        </w:rPr>
      </w:pPr>
    </w:p>
    <w:p w14:paraId="76059546" w14:textId="4F3C9557" w:rsidR="00B86EF6" w:rsidRDefault="00B86EF6" w:rsidP="008E0672">
      <w:pPr>
        <w:jc w:val="center"/>
        <w:rPr>
          <w:rFonts w:ascii="Arial" w:hAnsi="Arial" w:cs="Arial"/>
          <w:b/>
          <w:bCs/>
          <w:sz w:val="32"/>
          <w:szCs w:val="32"/>
        </w:rPr>
      </w:pPr>
    </w:p>
    <w:p w14:paraId="623A0EA2" w14:textId="6850497F" w:rsidR="00B86EF6" w:rsidRDefault="00B86EF6" w:rsidP="008E0672">
      <w:pPr>
        <w:jc w:val="center"/>
        <w:rPr>
          <w:rFonts w:ascii="Arial" w:hAnsi="Arial" w:cs="Arial"/>
          <w:b/>
          <w:bCs/>
          <w:sz w:val="32"/>
          <w:szCs w:val="32"/>
        </w:rPr>
      </w:pPr>
    </w:p>
    <w:p w14:paraId="6B207582" w14:textId="5748FD67" w:rsidR="00B86EF6" w:rsidRDefault="00B86EF6" w:rsidP="008E0672">
      <w:pPr>
        <w:jc w:val="center"/>
        <w:rPr>
          <w:rFonts w:ascii="Arial" w:hAnsi="Arial" w:cs="Arial"/>
          <w:b/>
          <w:bCs/>
          <w:sz w:val="32"/>
          <w:szCs w:val="32"/>
        </w:rPr>
      </w:pPr>
    </w:p>
    <w:p w14:paraId="262E37F4" w14:textId="562555D2" w:rsidR="00B86EF6" w:rsidRDefault="00B86EF6" w:rsidP="008E0672">
      <w:pPr>
        <w:jc w:val="center"/>
        <w:rPr>
          <w:rFonts w:ascii="Arial" w:hAnsi="Arial" w:cs="Arial"/>
          <w:b/>
          <w:bCs/>
          <w:sz w:val="32"/>
          <w:szCs w:val="32"/>
        </w:rPr>
      </w:pPr>
    </w:p>
    <w:p w14:paraId="715A2C62" w14:textId="2B65964D" w:rsidR="00B86EF6" w:rsidRDefault="00B86EF6" w:rsidP="008E0672">
      <w:pPr>
        <w:jc w:val="center"/>
        <w:rPr>
          <w:rFonts w:ascii="Arial" w:hAnsi="Arial" w:cs="Arial"/>
          <w:b/>
          <w:bCs/>
          <w:sz w:val="32"/>
          <w:szCs w:val="32"/>
        </w:rPr>
      </w:pPr>
    </w:p>
    <w:p w14:paraId="7343D49F" w14:textId="0C40D100" w:rsidR="00B86EF6" w:rsidRDefault="00B86EF6" w:rsidP="008E0672">
      <w:pPr>
        <w:jc w:val="center"/>
        <w:rPr>
          <w:rFonts w:ascii="Arial" w:hAnsi="Arial" w:cs="Arial"/>
          <w:b/>
          <w:bCs/>
          <w:sz w:val="32"/>
          <w:szCs w:val="32"/>
        </w:rPr>
      </w:pPr>
    </w:p>
    <w:p w14:paraId="2D9E9C95" w14:textId="38E9C0B8" w:rsidR="00B86EF6" w:rsidRDefault="00B86EF6" w:rsidP="008E0672">
      <w:pPr>
        <w:jc w:val="center"/>
        <w:rPr>
          <w:rFonts w:ascii="Arial" w:hAnsi="Arial" w:cs="Arial"/>
          <w:b/>
          <w:bCs/>
          <w:sz w:val="32"/>
          <w:szCs w:val="32"/>
        </w:rPr>
      </w:pPr>
    </w:p>
    <w:p w14:paraId="7A931C58" w14:textId="78B36370" w:rsidR="00B86EF6" w:rsidRDefault="00B86EF6" w:rsidP="008E0672">
      <w:pPr>
        <w:jc w:val="center"/>
        <w:rPr>
          <w:rFonts w:ascii="Arial" w:hAnsi="Arial" w:cs="Arial"/>
          <w:b/>
          <w:bCs/>
          <w:sz w:val="32"/>
          <w:szCs w:val="32"/>
        </w:rPr>
      </w:pPr>
    </w:p>
    <w:p w14:paraId="14FAA91D" w14:textId="6F3686E3" w:rsidR="00B86EF6" w:rsidRDefault="00B86EF6" w:rsidP="008E0672">
      <w:pPr>
        <w:jc w:val="center"/>
        <w:rPr>
          <w:rFonts w:ascii="Arial" w:hAnsi="Arial" w:cs="Arial"/>
          <w:b/>
          <w:bCs/>
          <w:sz w:val="32"/>
          <w:szCs w:val="32"/>
        </w:rPr>
      </w:pPr>
    </w:p>
    <w:p w14:paraId="19E1AC00" w14:textId="01904775" w:rsidR="00B86EF6" w:rsidRDefault="00B86EF6" w:rsidP="008E0672">
      <w:pPr>
        <w:jc w:val="center"/>
        <w:rPr>
          <w:rFonts w:ascii="Arial" w:hAnsi="Arial" w:cs="Arial"/>
          <w:b/>
          <w:bCs/>
          <w:sz w:val="32"/>
          <w:szCs w:val="32"/>
        </w:rPr>
      </w:pPr>
    </w:p>
    <w:p w14:paraId="1712039C" w14:textId="292142AE" w:rsidR="00B86EF6" w:rsidRDefault="00B86EF6" w:rsidP="008E0672">
      <w:pPr>
        <w:jc w:val="center"/>
        <w:rPr>
          <w:rFonts w:ascii="Arial" w:hAnsi="Arial" w:cs="Arial"/>
          <w:b/>
          <w:bCs/>
          <w:sz w:val="32"/>
          <w:szCs w:val="32"/>
        </w:rPr>
      </w:pPr>
    </w:p>
    <w:p w14:paraId="7C07C55E" w14:textId="512B9987" w:rsidR="00B86EF6" w:rsidRDefault="00B86EF6" w:rsidP="008E0672">
      <w:pPr>
        <w:jc w:val="center"/>
        <w:rPr>
          <w:rFonts w:ascii="Arial" w:hAnsi="Arial" w:cs="Arial"/>
          <w:b/>
          <w:bCs/>
          <w:sz w:val="32"/>
          <w:szCs w:val="32"/>
        </w:rPr>
      </w:pPr>
    </w:p>
    <w:p w14:paraId="6296E409" w14:textId="5643EF63" w:rsidR="00C46977" w:rsidRPr="00ED01A5" w:rsidRDefault="00C46977" w:rsidP="008E0672">
      <w:pPr>
        <w:jc w:val="center"/>
        <w:rPr>
          <w:rFonts w:ascii="Arial" w:hAnsi="Arial" w:cs="Arial"/>
          <w:b/>
          <w:bCs/>
          <w:sz w:val="32"/>
          <w:szCs w:val="32"/>
        </w:rPr>
      </w:pPr>
      <w:r w:rsidRPr="00ED01A5">
        <w:rPr>
          <w:rFonts w:ascii="Arial" w:hAnsi="Arial" w:cs="Arial"/>
          <w:b/>
          <w:bCs/>
          <w:sz w:val="32"/>
          <w:szCs w:val="32"/>
        </w:rPr>
        <w:t>GRANT AGREEMENT</w:t>
      </w:r>
    </w:p>
    <w:p w14:paraId="4692C723" w14:textId="093D3AB2" w:rsidR="00C46977" w:rsidRPr="00ED01A5" w:rsidRDefault="00C46977" w:rsidP="00D53B8D">
      <w:pPr>
        <w:spacing w:line="276" w:lineRule="auto"/>
        <w:jc w:val="both"/>
        <w:rPr>
          <w:rFonts w:ascii="Arial" w:hAnsi="Arial" w:cs="Arial"/>
        </w:rPr>
      </w:pPr>
      <w:r w:rsidRPr="00ED01A5">
        <w:rPr>
          <w:rFonts w:ascii="Arial" w:hAnsi="Arial" w:cs="Arial"/>
        </w:rPr>
        <w:t xml:space="preserve">This Agreement is made on </w:t>
      </w:r>
      <w:r w:rsidRPr="00ED01A5">
        <w:rPr>
          <w:rFonts w:ascii="Arial" w:hAnsi="Arial" w:cs="Arial"/>
          <w:bCs/>
        </w:rPr>
        <w:t xml:space="preserve">this </w:t>
      </w:r>
      <w:r w:rsidRPr="00ED01A5">
        <w:rPr>
          <w:rFonts w:ascii="Arial" w:hAnsi="Arial" w:cs="Arial"/>
          <w:bCs/>
        </w:rPr>
        <w:fldChar w:fldCharType="begin">
          <w:ffData>
            <w:name w:val="Text1"/>
            <w:enabled/>
            <w:calcOnExit w:val="0"/>
            <w:textInput/>
          </w:ffData>
        </w:fldChar>
      </w:r>
      <w:bookmarkStart w:id="0" w:name="Text1"/>
      <w:r w:rsidRPr="00ED01A5">
        <w:rPr>
          <w:rFonts w:ascii="Arial" w:hAnsi="Arial" w:cs="Arial"/>
          <w:bCs/>
        </w:rPr>
        <w:instrText xml:space="preserve"> FORMTEXT </w:instrText>
      </w:r>
      <w:r w:rsidRPr="00ED01A5">
        <w:rPr>
          <w:rFonts w:ascii="Arial" w:hAnsi="Arial" w:cs="Arial"/>
          <w:bCs/>
        </w:rPr>
      </w:r>
      <w:r w:rsidRPr="00ED01A5">
        <w:rPr>
          <w:rFonts w:ascii="Arial" w:hAnsi="Arial" w:cs="Arial"/>
          <w:bCs/>
        </w:rPr>
        <w:fldChar w:fldCharType="separate"/>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rPr>
        <w:fldChar w:fldCharType="end"/>
      </w:r>
      <w:bookmarkEnd w:id="0"/>
      <w:r w:rsidRPr="00ED01A5">
        <w:rPr>
          <w:rFonts w:ascii="Arial" w:hAnsi="Arial" w:cs="Arial"/>
          <w:bCs/>
        </w:rPr>
        <w:t xml:space="preserve"> day of </w:t>
      </w:r>
      <w:r w:rsidRPr="00ED01A5">
        <w:rPr>
          <w:rFonts w:ascii="Arial" w:hAnsi="Arial" w:cs="Arial"/>
          <w:bCs/>
        </w:rPr>
        <w:fldChar w:fldCharType="begin">
          <w:ffData>
            <w:name w:val="Text2"/>
            <w:enabled/>
            <w:calcOnExit w:val="0"/>
            <w:textInput/>
          </w:ffData>
        </w:fldChar>
      </w:r>
      <w:bookmarkStart w:id="1" w:name="Text2"/>
      <w:r w:rsidRPr="00ED01A5">
        <w:rPr>
          <w:rFonts w:ascii="Arial" w:hAnsi="Arial" w:cs="Arial"/>
          <w:bCs/>
        </w:rPr>
        <w:instrText xml:space="preserve"> FORMTEXT </w:instrText>
      </w:r>
      <w:r w:rsidRPr="00ED01A5">
        <w:rPr>
          <w:rFonts w:ascii="Arial" w:hAnsi="Arial" w:cs="Arial"/>
          <w:bCs/>
        </w:rPr>
      </w:r>
      <w:r w:rsidRPr="00ED01A5">
        <w:rPr>
          <w:rFonts w:ascii="Arial" w:hAnsi="Arial" w:cs="Arial"/>
          <w:bCs/>
        </w:rPr>
        <w:fldChar w:fldCharType="separate"/>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rPr>
        <w:fldChar w:fldCharType="end"/>
      </w:r>
      <w:bookmarkEnd w:id="1"/>
      <w:r w:rsidRPr="00ED01A5">
        <w:rPr>
          <w:rFonts w:ascii="Arial" w:hAnsi="Arial" w:cs="Arial"/>
          <w:bCs/>
        </w:rPr>
        <w:t>,</w:t>
      </w:r>
      <w:r w:rsidRPr="00ED01A5">
        <w:rPr>
          <w:rFonts w:ascii="Arial" w:hAnsi="Arial" w:cs="Arial"/>
        </w:rPr>
        <w:t xml:space="preserve"> 20</w:t>
      </w:r>
      <w:r w:rsidRPr="00ED01A5">
        <w:rPr>
          <w:rFonts w:ascii="Arial" w:hAnsi="Arial" w:cs="Arial"/>
        </w:rPr>
        <w:fldChar w:fldCharType="begin">
          <w:ffData>
            <w:name w:val="Text33"/>
            <w:enabled/>
            <w:calcOnExit w:val="0"/>
            <w:textInput/>
          </w:ffData>
        </w:fldChar>
      </w:r>
      <w:bookmarkStart w:id="2" w:name="Text33"/>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2"/>
      <w:r w:rsidRPr="00ED01A5">
        <w:rPr>
          <w:rFonts w:ascii="Arial" w:hAnsi="Arial" w:cs="Arial"/>
        </w:rPr>
        <w:t xml:space="preserve"> at New Delhi</w:t>
      </w:r>
      <w:r w:rsidRPr="00ED01A5">
        <w:rPr>
          <w:rFonts w:ascii="Arial" w:hAnsi="Arial" w:cs="Arial"/>
          <w:b/>
          <w:bCs/>
          <w:i/>
          <w:iCs/>
        </w:rPr>
        <w:t xml:space="preserve"> </w:t>
      </w:r>
      <w:r w:rsidRPr="00ED01A5">
        <w:rPr>
          <w:rFonts w:ascii="Arial" w:hAnsi="Arial" w:cs="Arial"/>
          <w:bCs/>
        </w:rPr>
        <w:t>BY</w:t>
      </w:r>
      <w:r w:rsidRPr="00ED01A5">
        <w:rPr>
          <w:rFonts w:ascii="Arial" w:hAnsi="Arial" w:cs="Arial"/>
          <w:b/>
          <w:bCs/>
        </w:rPr>
        <w:t xml:space="preserve"> </w:t>
      </w:r>
      <w:r w:rsidRPr="00ED01A5">
        <w:rPr>
          <w:rFonts w:ascii="Arial" w:hAnsi="Arial" w:cs="Arial"/>
        </w:rPr>
        <w:t>and</w:t>
      </w:r>
      <w:r w:rsidRPr="00ED01A5">
        <w:rPr>
          <w:rFonts w:ascii="Arial" w:hAnsi="Arial" w:cs="Arial"/>
          <w:i/>
          <w:iCs/>
        </w:rPr>
        <w:t xml:space="preserve"> </w:t>
      </w:r>
      <w:r w:rsidRPr="00ED01A5">
        <w:rPr>
          <w:rFonts w:ascii="Arial" w:hAnsi="Arial" w:cs="Arial"/>
          <w:bCs/>
        </w:rPr>
        <w:t>BETWEEN</w:t>
      </w:r>
      <w:r w:rsidRPr="00ED01A5">
        <w:rPr>
          <w:rFonts w:ascii="Arial" w:hAnsi="Arial" w:cs="Arial"/>
        </w:rPr>
        <w:t xml:space="preserve"> the Indo-German Science &amp; Technology Centre (IGSTC), a registered society supported by Government of India and Government of Germany having its office at</w:t>
      </w:r>
      <w:r w:rsidR="00F142AA">
        <w:rPr>
          <w:rFonts w:ascii="Arial" w:hAnsi="Arial" w:cs="Arial"/>
        </w:rPr>
        <w:t xml:space="preserve"> </w:t>
      </w:r>
      <w:r w:rsidR="00F142AA" w:rsidRPr="00F142AA">
        <w:rPr>
          <w:rFonts w:ascii="Arial" w:hAnsi="Arial" w:cs="Arial"/>
        </w:rPr>
        <w:t>Ground Floor, Block -II (AI Block)</w:t>
      </w:r>
      <w:r w:rsidR="00F142AA">
        <w:rPr>
          <w:rFonts w:ascii="Arial" w:hAnsi="Arial" w:cs="Arial"/>
        </w:rPr>
        <w:t xml:space="preserve">, </w:t>
      </w:r>
      <w:r w:rsidR="00525B0D" w:rsidRPr="00525B0D">
        <w:rPr>
          <w:rFonts w:ascii="Arial" w:hAnsi="Arial" w:cs="Arial"/>
        </w:rPr>
        <w:t>Technology Bhavan, New Mehrauli Road,</w:t>
      </w:r>
      <w:r w:rsidR="002C596E">
        <w:rPr>
          <w:rFonts w:ascii="Arial" w:hAnsi="Arial" w:cs="Arial"/>
        </w:rPr>
        <w:t xml:space="preserve"> </w:t>
      </w:r>
      <w:r w:rsidR="00B45D8A">
        <w:rPr>
          <w:rFonts w:ascii="Arial" w:hAnsi="Arial" w:cs="Arial"/>
        </w:rPr>
        <w:t>New Delhi</w:t>
      </w:r>
      <w:r w:rsidR="0003632C">
        <w:rPr>
          <w:rFonts w:ascii="Arial" w:hAnsi="Arial" w:cs="Arial"/>
        </w:rPr>
        <w:t xml:space="preserve"> </w:t>
      </w:r>
      <w:r w:rsidRPr="00ED01A5">
        <w:rPr>
          <w:rFonts w:ascii="Arial" w:hAnsi="Arial" w:cs="Arial"/>
        </w:rPr>
        <w:t>-</w:t>
      </w:r>
      <w:r w:rsidR="0003632C">
        <w:rPr>
          <w:rFonts w:ascii="Arial" w:hAnsi="Arial" w:cs="Arial"/>
        </w:rPr>
        <w:t xml:space="preserve"> </w:t>
      </w:r>
      <w:r w:rsidR="00937193" w:rsidRPr="00B60992">
        <w:rPr>
          <w:rFonts w:ascii="Arial" w:hAnsi="Arial" w:cs="Arial"/>
        </w:rPr>
        <w:t>110016</w:t>
      </w:r>
      <w:r w:rsidRPr="00ED01A5">
        <w:rPr>
          <w:rFonts w:ascii="Arial" w:hAnsi="Arial" w:cs="Arial"/>
        </w:rPr>
        <w:t xml:space="preserve"> hereinafter referred to as </w:t>
      </w:r>
      <w:r w:rsidRPr="00ED01A5">
        <w:rPr>
          <w:rFonts w:ascii="Arial" w:hAnsi="Arial" w:cs="Arial"/>
        </w:rPr>
        <w:lastRenderedPageBreak/>
        <w:t>“</w:t>
      </w:r>
      <w:r w:rsidRPr="00ED01A5">
        <w:rPr>
          <w:rFonts w:ascii="Arial" w:hAnsi="Arial" w:cs="Arial"/>
          <w:b/>
        </w:rPr>
        <w:t>IGSTC</w:t>
      </w:r>
      <w:r w:rsidRPr="00ED01A5">
        <w:rPr>
          <w:rFonts w:ascii="Arial" w:hAnsi="Arial" w:cs="Arial"/>
        </w:rPr>
        <w:t xml:space="preserve">” (which expression shall wherever the context so admits include its successors and assignees) of the </w:t>
      </w:r>
      <w:r w:rsidRPr="00ED01A5">
        <w:rPr>
          <w:rFonts w:ascii="Arial" w:hAnsi="Arial" w:cs="Arial"/>
          <w:b/>
        </w:rPr>
        <w:t>First Part</w:t>
      </w:r>
      <w:r w:rsidRPr="00ED01A5">
        <w:rPr>
          <w:rFonts w:ascii="Arial" w:hAnsi="Arial" w:cs="Arial"/>
        </w:rPr>
        <w:t xml:space="preserve"> </w:t>
      </w:r>
    </w:p>
    <w:p w14:paraId="376056A6" w14:textId="1E3A5453" w:rsidR="00C46977" w:rsidRPr="00ED01A5" w:rsidRDefault="00C46977" w:rsidP="005F19EE">
      <w:pPr>
        <w:jc w:val="center"/>
        <w:rPr>
          <w:rFonts w:ascii="Arial" w:hAnsi="Arial" w:cs="Arial"/>
        </w:rPr>
      </w:pPr>
      <w:r w:rsidRPr="00ED01A5">
        <w:rPr>
          <w:rFonts w:ascii="Arial" w:hAnsi="Arial" w:cs="Arial"/>
        </w:rPr>
        <w:t>AND</w:t>
      </w:r>
    </w:p>
    <w:p w14:paraId="4DF2ED07" w14:textId="604315CA" w:rsidR="00C46977" w:rsidRPr="00ED01A5" w:rsidRDefault="00C46977" w:rsidP="00D53B8D">
      <w:pPr>
        <w:spacing w:line="276" w:lineRule="auto"/>
        <w:jc w:val="both"/>
        <w:rPr>
          <w:rFonts w:ascii="Arial" w:hAnsi="Arial" w:cs="Arial"/>
          <w:sz w:val="25"/>
          <w:szCs w:val="25"/>
        </w:rPr>
      </w:pPr>
      <w:r w:rsidRPr="00ED01A5">
        <w:rPr>
          <w:rFonts w:ascii="Arial" w:hAnsi="Arial" w:cs="Arial"/>
        </w:rPr>
        <w:t>M/s</w:t>
      </w:r>
      <w:r w:rsidRPr="00ED01A5">
        <w:rPr>
          <w:rFonts w:ascii="Arial" w:hAnsi="Arial" w:cs="Arial"/>
        </w:rPr>
        <w:fldChar w:fldCharType="begin">
          <w:ffData>
            <w:name w:val="Text3"/>
            <w:enabled/>
            <w:calcOnExit w:val="0"/>
            <w:textInput/>
          </w:ffData>
        </w:fldChar>
      </w:r>
      <w:bookmarkStart w:id="3" w:name="Text3"/>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3"/>
      <w:r w:rsidRPr="00ED01A5">
        <w:rPr>
          <w:rFonts w:ascii="Arial" w:hAnsi="Arial" w:cs="Arial"/>
        </w:rPr>
        <w:t xml:space="preserve">, a Company incorporated under the Companies Act, 1956 having </w:t>
      </w:r>
      <w:r w:rsidRPr="00ED01A5">
        <w:rPr>
          <w:rFonts w:ascii="Arial" w:hAnsi="Arial" w:cs="Arial"/>
          <w:bCs/>
        </w:rPr>
        <w:t>its registered office</w:t>
      </w:r>
      <w:r w:rsidRPr="00ED01A5">
        <w:rPr>
          <w:rFonts w:ascii="Arial" w:hAnsi="Arial" w:cs="Arial"/>
        </w:rPr>
        <w:t xml:space="preserve"> at </w:t>
      </w:r>
      <w:r w:rsidRPr="00ED01A5">
        <w:rPr>
          <w:rFonts w:ascii="Arial" w:hAnsi="Arial" w:cs="Arial"/>
        </w:rPr>
        <w:fldChar w:fldCharType="begin">
          <w:ffData>
            <w:name w:val="Text4"/>
            <w:enabled/>
            <w:calcOnExit w:val="0"/>
            <w:textInput/>
          </w:ffData>
        </w:fldChar>
      </w:r>
      <w:bookmarkStart w:id="4" w:name="Text4"/>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4"/>
      <w:r w:rsidRPr="00ED01A5">
        <w:rPr>
          <w:rFonts w:ascii="Arial" w:hAnsi="Arial" w:cs="Arial"/>
        </w:rPr>
        <w:t xml:space="preserve">, hereinafter referred to as </w:t>
      </w:r>
      <w:r w:rsidRPr="00ED01A5">
        <w:rPr>
          <w:rFonts w:ascii="Arial" w:hAnsi="Arial" w:cs="Arial"/>
          <w:bCs/>
        </w:rPr>
        <w:t xml:space="preserve"> the</w:t>
      </w:r>
      <w:r w:rsidRPr="00ED01A5">
        <w:rPr>
          <w:rFonts w:ascii="Arial" w:hAnsi="Arial" w:cs="Arial"/>
          <w:b/>
          <w:bCs/>
        </w:rPr>
        <w:t xml:space="preserve"> “</w:t>
      </w:r>
      <w:r w:rsidRPr="00ED01A5">
        <w:rPr>
          <w:rFonts w:ascii="Arial" w:hAnsi="Arial" w:cs="Arial"/>
          <w:b/>
        </w:rPr>
        <w:t>Company</w:t>
      </w:r>
      <w:r w:rsidRPr="00ED01A5">
        <w:rPr>
          <w:rFonts w:ascii="Arial" w:hAnsi="Arial" w:cs="Arial"/>
        </w:rPr>
        <w:t>”</w:t>
      </w:r>
      <w:r w:rsidRPr="00ED01A5">
        <w:rPr>
          <w:rFonts w:ascii="Arial" w:hAnsi="Arial" w:cs="Arial"/>
          <w:color w:val="0070C0"/>
        </w:rPr>
        <w:t xml:space="preserve"> </w:t>
      </w:r>
      <w:r w:rsidRPr="00ED01A5">
        <w:rPr>
          <w:rFonts w:ascii="Arial" w:hAnsi="Arial" w:cs="Arial"/>
        </w:rPr>
        <w:t>(which expression shall wherever the context so admits include its successors in interest, liquidators, administrators</w:t>
      </w:r>
      <w:r w:rsidRPr="00ED01A5">
        <w:rPr>
          <w:rFonts w:ascii="Arial" w:hAnsi="Arial" w:cs="Arial"/>
          <w:b/>
          <w:bCs/>
          <w:i/>
          <w:iCs/>
        </w:rPr>
        <w:t xml:space="preserve"> </w:t>
      </w:r>
      <w:r w:rsidRPr="00ED01A5">
        <w:rPr>
          <w:rFonts w:ascii="Arial" w:hAnsi="Arial" w:cs="Arial"/>
        </w:rPr>
        <w:t xml:space="preserve">and permitted assignees) of the </w:t>
      </w:r>
      <w:r w:rsidRPr="00ED01A5">
        <w:rPr>
          <w:rFonts w:ascii="Arial" w:hAnsi="Arial" w:cs="Arial"/>
          <w:b/>
        </w:rPr>
        <w:t>Second Part</w:t>
      </w:r>
    </w:p>
    <w:p w14:paraId="7B7C07C5" w14:textId="08A7BEBA" w:rsidR="00C46977" w:rsidRPr="00ED01A5" w:rsidRDefault="00C46977" w:rsidP="00D53B8D">
      <w:pPr>
        <w:spacing w:line="276" w:lineRule="auto"/>
        <w:jc w:val="both"/>
        <w:rPr>
          <w:rFonts w:ascii="Arial" w:hAnsi="Arial" w:cs="Arial"/>
        </w:rPr>
      </w:pPr>
      <w:r w:rsidRPr="00ED01A5">
        <w:rPr>
          <w:rFonts w:ascii="Arial" w:hAnsi="Arial" w:cs="Arial"/>
        </w:rPr>
        <w:t>WHEREAS all the parts are</w:t>
      </w:r>
      <w:r w:rsidRPr="00ED01A5">
        <w:rPr>
          <w:rFonts w:ascii="Arial" w:hAnsi="Arial" w:cs="Arial"/>
          <w:bCs/>
        </w:rPr>
        <w:t xml:space="preserve"> hereinafter</w:t>
      </w:r>
      <w:r w:rsidRPr="00ED01A5">
        <w:rPr>
          <w:rFonts w:ascii="Arial" w:hAnsi="Arial" w:cs="Arial"/>
        </w:rPr>
        <w:t xml:space="preserve"> referred to as “</w:t>
      </w:r>
      <w:r w:rsidRPr="00ED01A5">
        <w:rPr>
          <w:rFonts w:ascii="Arial" w:hAnsi="Arial" w:cs="Arial"/>
          <w:b/>
        </w:rPr>
        <w:t>Parties</w:t>
      </w:r>
      <w:r w:rsidRPr="00ED01A5">
        <w:rPr>
          <w:rFonts w:ascii="Arial" w:hAnsi="Arial" w:cs="Arial"/>
        </w:rPr>
        <w:t>”;</w:t>
      </w:r>
    </w:p>
    <w:p w14:paraId="3D49CC51" w14:textId="0CEE0821" w:rsidR="00C46977" w:rsidRPr="00ED01A5" w:rsidRDefault="00C46977" w:rsidP="00D53B8D">
      <w:pPr>
        <w:pStyle w:val="table"/>
        <w:spacing w:before="0" w:after="0" w:line="276" w:lineRule="auto"/>
        <w:rPr>
          <w:rFonts w:cs="Arial"/>
          <w:bCs w:val="0"/>
          <w:sz w:val="22"/>
          <w:szCs w:val="22"/>
        </w:rPr>
      </w:pPr>
      <w:r w:rsidRPr="00ED01A5">
        <w:rPr>
          <w:rFonts w:cs="Arial"/>
          <w:bCs w:val="0"/>
          <w:sz w:val="22"/>
          <w:szCs w:val="22"/>
        </w:rPr>
        <w:t xml:space="preserve">WHEREAS IGSTC in furtherance of its mandate operates a scheme entitled Indo-German Research Partnership of Industrial Relevance in 2+2 mode (hereinafter referred to as </w:t>
      </w:r>
      <w:r w:rsidRPr="00ED01A5">
        <w:rPr>
          <w:rFonts w:cs="Arial"/>
          <w:b/>
          <w:bCs w:val="0"/>
          <w:sz w:val="22"/>
          <w:szCs w:val="22"/>
        </w:rPr>
        <w:t>IGSTC 2+2 Scheme</w:t>
      </w:r>
      <w:r w:rsidRPr="00ED01A5">
        <w:rPr>
          <w:rFonts w:cs="Arial"/>
          <w:bCs w:val="0"/>
          <w:sz w:val="22"/>
          <w:szCs w:val="22"/>
        </w:rPr>
        <w:t>) having partnership with academia and industries from India and Germany for public support on a cost sharing basis for research and development of appropriate technologies in chosen thematic areas.</w:t>
      </w:r>
    </w:p>
    <w:p w14:paraId="22BA8274" w14:textId="77777777" w:rsidR="00C46977" w:rsidRPr="00ED01A5" w:rsidRDefault="00C46977" w:rsidP="00D53B8D">
      <w:pPr>
        <w:pStyle w:val="table"/>
        <w:spacing w:before="0" w:after="0" w:line="276" w:lineRule="auto"/>
        <w:rPr>
          <w:rFonts w:cs="Arial"/>
          <w:sz w:val="22"/>
          <w:szCs w:val="22"/>
        </w:rPr>
      </w:pPr>
    </w:p>
    <w:p w14:paraId="53300F00" w14:textId="0D54729F" w:rsidR="00C46977" w:rsidRPr="00ED01A5" w:rsidRDefault="00C46977" w:rsidP="00D53B8D">
      <w:pPr>
        <w:spacing w:line="276" w:lineRule="auto"/>
        <w:jc w:val="both"/>
        <w:rPr>
          <w:rFonts w:ascii="Arial" w:hAnsi="Arial" w:cs="Arial"/>
        </w:rPr>
      </w:pPr>
      <w:r w:rsidRPr="00ED01A5">
        <w:rPr>
          <w:rFonts w:ascii="Arial" w:hAnsi="Arial" w:cs="Arial"/>
        </w:rPr>
        <w:t xml:space="preserve">WHEREAS the </w:t>
      </w:r>
      <w:r w:rsidRPr="00ED01A5">
        <w:rPr>
          <w:rFonts w:ascii="Arial" w:hAnsi="Arial" w:cs="Arial"/>
          <w:bCs/>
        </w:rPr>
        <w:t>Company</w:t>
      </w:r>
      <w:r w:rsidRPr="00ED01A5">
        <w:rPr>
          <w:rFonts w:ascii="Arial" w:hAnsi="Arial" w:cs="Arial"/>
        </w:rPr>
        <w:t xml:space="preserve"> has conceived a Project entitled </w:t>
      </w:r>
      <w:r w:rsidR="00F257A3">
        <w:rPr>
          <w:rFonts w:ascii="Arial" w:hAnsi="Arial" w:cs="Arial"/>
        </w:rPr>
        <w:t>“</w:t>
      </w:r>
      <w:r w:rsidRPr="00ED01A5">
        <w:rPr>
          <w:rFonts w:ascii="Arial" w:hAnsi="Arial" w:cs="Arial"/>
        </w:rPr>
        <w:fldChar w:fldCharType="begin">
          <w:ffData>
            <w:name w:val="Text34"/>
            <w:enabled/>
            <w:calcOnExit w:val="0"/>
            <w:textInput/>
          </w:ffData>
        </w:fldChar>
      </w:r>
      <w:bookmarkStart w:id="5" w:name="Text34"/>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5"/>
      <w:r w:rsidRPr="00ED01A5">
        <w:rPr>
          <w:rFonts w:ascii="Arial" w:hAnsi="Arial" w:cs="Arial"/>
        </w:rPr>
        <w:t>”</w:t>
      </w:r>
      <w:r w:rsidRPr="00ED01A5">
        <w:rPr>
          <w:rFonts w:ascii="Arial" w:hAnsi="Arial" w:cs="Arial"/>
          <w:b/>
          <w:bCs/>
          <w:i/>
          <w:iCs/>
        </w:rPr>
        <w:t xml:space="preserve"> </w:t>
      </w:r>
      <w:r w:rsidRPr="00ED01A5">
        <w:rPr>
          <w:rFonts w:ascii="Arial" w:hAnsi="Arial" w:cs="Arial"/>
        </w:rPr>
        <w:t>and has submitted a proposal with amendments (hereinafter called “the</w:t>
      </w:r>
      <w:r w:rsidRPr="00ED01A5">
        <w:rPr>
          <w:rFonts w:ascii="Arial" w:hAnsi="Arial" w:cs="Arial"/>
          <w:b/>
          <w:bCs/>
          <w:i/>
          <w:iCs/>
        </w:rPr>
        <w:t xml:space="preserve"> </w:t>
      </w:r>
      <w:r w:rsidRPr="00ED01A5">
        <w:rPr>
          <w:rFonts w:ascii="Arial" w:hAnsi="Arial" w:cs="Arial"/>
        </w:rPr>
        <w:t xml:space="preserve">Project”) - for grant-in-aid assistance under IGSTC 2+2 Scheme as per </w:t>
      </w:r>
      <w:r w:rsidRPr="00ED01A5">
        <w:rPr>
          <w:rFonts w:ascii="Arial" w:hAnsi="Arial" w:cs="Arial"/>
          <w:b/>
        </w:rPr>
        <w:t>Annexure 1</w:t>
      </w:r>
      <w:r w:rsidRPr="00ED01A5">
        <w:rPr>
          <w:rFonts w:ascii="Arial" w:hAnsi="Arial" w:cs="Arial"/>
        </w:rPr>
        <w:t xml:space="preserve">; The other partners in the project are (a) </w:t>
      </w:r>
      <w:r w:rsidRPr="00ED01A5">
        <w:rPr>
          <w:rFonts w:ascii="Arial" w:hAnsi="Arial" w:cs="Arial"/>
        </w:rPr>
        <w:fldChar w:fldCharType="begin">
          <w:ffData>
            <w:name w:val="Text6"/>
            <w:enabled/>
            <w:calcOnExit w:val="0"/>
            <w:textInput/>
          </w:ffData>
        </w:fldChar>
      </w:r>
      <w:bookmarkStart w:id="6" w:name="Text6"/>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6"/>
      <w:r w:rsidRPr="00ED01A5">
        <w:rPr>
          <w:rFonts w:ascii="Arial" w:hAnsi="Arial" w:cs="Arial"/>
        </w:rPr>
        <w:t xml:space="preserve"> (b) </w:t>
      </w:r>
      <w:r w:rsidRPr="00ED01A5">
        <w:rPr>
          <w:rFonts w:ascii="Arial" w:hAnsi="Arial" w:cs="Arial"/>
        </w:rPr>
        <w:fldChar w:fldCharType="begin">
          <w:ffData>
            <w:name w:val="Text7"/>
            <w:enabled/>
            <w:calcOnExit w:val="0"/>
            <w:textInput/>
          </w:ffData>
        </w:fldChar>
      </w:r>
      <w:bookmarkStart w:id="7" w:name="Text7"/>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7"/>
      <w:r w:rsidRPr="00ED01A5">
        <w:rPr>
          <w:rFonts w:ascii="Arial" w:hAnsi="Arial" w:cs="Arial"/>
        </w:rPr>
        <w:t xml:space="preserve"> (c) </w:t>
      </w:r>
      <w:r w:rsidRPr="00ED01A5">
        <w:rPr>
          <w:rFonts w:ascii="Arial" w:hAnsi="Arial" w:cs="Arial"/>
        </w:rPr>
        <w:fldChar w:fldCharType="begin">
          <w:ffData>
            <w:name w:val="Text8"/>
            <w:enabled/>
            <w:calcOnExit w:val="0"/>
            <w:textInput/>
          </w:ffData>
        </w:fldChar>
      </w:r>
      <w:bookmarkStart w:id="8" w:name="Text8"/>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8"/>
      <w:r w:rsidRPr="00ED01A5">
        <w:rPr>
          <w:rFonts w:ascii="Arial" w:hAnsi="Arial" w:cs="Arial"/>
        </w:rPr>
        <w:t xml:space="preserve">                                   </w:t>
      </w:r>
    </w:p>
    <w:p w14:paraId="75BC4917" w14:textId="77777777" w:rsidR="00C46977" w:rsidRPr="00ED01A5" w:rsidRDefault="00C46977" w:rsidP="00D53B8D">
      <w:pPr>
        <w:pStyle w:val="table"/>
        <w:spacing w:before="0" w:after="0" w:line="276" w:lineRule="auto"/>
        <w:rPr>
          <w:rFonts w:cs="Arial"/>
          <w:bCs w:val="0"/>
          <w:sz w:val="22"/>
          <w:szCs w:val="22"/>
        </w:rPr>
      </w:pPr>
      <w:r w:rsidRPr="00ED01A5">
        <w:rPr>
          <w:rFonts w:cs="Arial"/>
          <w:bCs w:val="0"/>
          <w:sz w:val="22"/>
          <w:szCs w:val="22"/>
        </w:rPr>
        <w:t xml:space="preserve"> </w:t>
      </w:r>
    </w:p>
    <w:p w14:paraId="534CEC3E" w14:textId="77777777" w:rsidR="00C46977" w:rsidRPr="00ED01A5" w:rsidRDefault="00C46977" w:rsidP="00D53B8D">
      <w:pPr>
        <w:pStyle w:val="table"/>
        <w:spacing w:before="0" w:after="0" w:line="276" w:lineRule="auto"/>
        <w:rPr>
          <w:rFonts w:cs="Arial"/>
          <w:bCs w:val="0"/>
          <w:sz w:val="22"/>
          <w:szCs w:val="22"/>
        </w:rPr>
      </w:pPr>
      <w:r w:rsidRPr="00ED01A5">
        <w:rPr>
          <w:rFonts w:cs="Arial"/>
          <w:bCs w:val="0"/>
          <w:sz w:val="22"/>
          <w:szCs w:val="22"/>
        </w:rPr>
        <w:t xml:space="preserve">AND WHEREAS </w:t>
      </w:r>
      <w:r w:rsidRPr="00ED01A5">
        <w:rPr>
          <w:rFonts w:cs="Arial"/>
          <w:b/>
          <w:bCs w:val="0"/>
          <w:sz w:val="22"/>
          <w:szCs w:val="22"/>
        </w:rPr>
        <w:t xml:space="preserve">IGSTC </w:t>
      </w:r>
      <w:r w:rsidRPr="00ED01A5">
        <w:rPr>
          <w:rFonts w:cs="Arial"/>
          <w:bCs w:val="0"/>
          <w:sz w:val="22"/>
          <w:szCs w:val="22"/>
        </w:rPr>
        <w:t xml:space="preserve">has approved the Project and agreed to provide assistance to the extent of Rs </w:t>
      </w:r>
      <w:r w:rsidRPr="00ED01A5">
        <w:rPr>
          <w:rFonts w:cs="Arial"/>
          <w:bCs w:val="0"/>
          <w:sz w:val="22"/>
          <w:szCs w:val="22"/>
        </w:rPr>
        <w:fldChar w:fldCharType="begin">
          <w:ffData>
            <w:name w:val="Text9"/>
            <w:enabled/>
            <w:calcOnExit w:val="0"/>
            <w:textInput/>
          </w:ffData>
        </w:fldChar>
      </w:r>
      <w:bookmarkStart w:id="9" w:name="Text9"/>
      <w:r w:rsidRPr="00ED01A5">
        <w:rPr>
          <w:rFonts w:cs="Arial"/>
          <w:bCs w:val="0"/>
          <w:sz w:val="22"/>
          <w:szCs w:val="22"/>
        </w:rPr>
        <w:instrText xml:space="preserve"> FORMTEXT </w:instrText>
      </w:r>
      <w:r w:rsidRPr="00ED01A5">
        <w:rPr>
          <w:rFonts w:cs="Arial"/>
          <w:bCs w:val="0"/>
          <w:sz w:val="22"/>
          <w:szCs w:val="22"/>
        </w:rPr>
      </w:r>
      <w:r w:rsidRPr="00ED01A5">
        <w:rPr>
          <w:rFonts w:cs="Arial"/>
          <w:bCs w:val="0"/>
          <w:sz w:val="22"/>
          <w:szCs w:val="22"/>
        </w:rPr>
        <w:fldChar w:fldCharType="separate"/>
      </w:r>
      <w:r w:rsidRPr="00ED01A5">
        <w:rPr>
          <w:rFonts w:cs="Arial"/>
          <w:bCs w:val="0"/>
          <w:noProof/>
          <w:sz w:val="22"/>
          <w:szCs w:val="22"/>
        </w:rPr>
        <w:t> </w:t>
      </w:r>
      <w:r w:rsidRPr="00ED01A5">
        <w:rPr>
          <w:rFonts w:cs="Arial"/>
          <w:bCs w:val="0"/>
          <w:noProof/>
          <w:sz w:val="22"/>
          <w:szCs w:val="22"/>
        </w:rPr>
        <w:t> </w:t>
      </w:r>
      <w:r w:rsidRPr="00ED01A5">
        <w:rPr>
          <w:rFonts w:cs="Arial"/>
          <w:bCs w:val="0"/>
          <w:noProof/>
          <w:sz w:val="22"/>
          <w:szCs w:val="22"/>
        </w:rPr>
        <w:t> </w:t>
      </w:r>
      <w:r w:rsidRPr="00ED01A5">
        <w:rPr>
          <w:rFonts w:cs="Arial"/>
          <w:bCs w:val="0"/>
          <w:noProof/>
          <w:sz w:val="22"/>
          <w:szCs w:val="22"/>
        </w:rPr>
        <w:t> </w:t>
      </w:r>
      <w:r w:rsidRPr="00ED01A5">
        <w:rPr>
          <w:rFonts w:cs="Arial"/>
          <w:bCs w:val="0"/>
          <w:noProof/>
          <w:sz w:val="22"/>
          <w:szCs w:val="22"/>
        </w:rPr>
        <w:t> </w:t>
      </w:r>
      <w:r w:rsidRPr="00ED01A5">
        <w:rPr>
          <w:rFonts w:cs="Arial"/>
          <w:bCs w:val="0"/>
          <w:sz w:val="22"/>
          <w:szCs w:val="22"/>
        </w:rPr>
        <w:fldChar w:fldCharType="end"/>
      </w:r>
      <w:bookmarkEnd w:id="9"/>
      <w:r w:rsidRPr="00ED01A5">
        <w:rPr>
          <w:rFonts w:cs="Arial"/>
          <w:bCs w:val="0"/>
          <w:sz w:val="22"/>
          <w:szCs w:val="22"/>
        </w:rPr>
        <w:t xml:space="preserve"> (in lakhs) in the form of </w:t>
      </w:r>
      <w:r w:rsidRPr="00ED01A5">
        <w:rPr>
          <w:rFonts w:cs="Arial"/>
          <w:sz w:val="22"/>
          <w:szCs w:val="22"/>
        </w:rPr>
        <w:t xml:space="preserve">grant-in-aid </w:t>
      </w:r>
      <w:r w:rsidRPr="00ED01A5">
        <w:rPr>
          <w:rFonts w:cs="Arial"/>
          <w:bCs w:val="0"/>
          <w:sz w:val="22"/>
          <w:szCs w:val="22"/>
        </w:rPr>
        <w:t xml:space="preserve">to the Company under </w:t>
      </w:r>
      <w:r w:rsidRPr="00ED01A5">
        <w:rPr>
          <w:rFonts w:cs="Arial"/>
          <w:b/>
          <w:bCs w:val="0"/>
          <w:sz w:val="22"/>
          <w:szCs w:val="22"/>
        </w:rPr>
        <w:t>IGSTC 2+2 Scheme</w:t>
      </w:r>
      <w:r w:rsidRPr="00ED01A5">
        <w:rPr>
          <w:rFonts w:cs="Arial"/>
          <w:bCs w:val="0"/>
          <w:sz w:val="22"/>
          <w:szCs w:val="22"/>
        </w:rPr>
        <w:t xml:space="preserve"> on the terms and conditions contained hereinafter in this Agreement. </w:t>
      </w:r>
    </w:p>
    <w:p w14:paraId="264C9EF8" w14:textId="77777777" w:rsidR="00C46977" w:rsidRPr="00ED01A5" w:rsidRDefault="00C46977" w:rsidP="00D53B8D">
      <w:pPr>
        <w:spacing w:line="276" w:lineRule="auto"/>
        <w:jc w:val="both"/>
        <w:rPr>
          <w:rFonts w:ascii="Arial" w:hAnsi="Arial" w:cs="Arial"/>
        </w:rPr>
      </w:pPr>
    </w:p>
    <w:p w14:paraId="7F730421" w14:textId="77777777" w:rsidR="00C46977" w:rsidRPr="00ED01A5" w:rsidRDefault="00C46977" w:rsidP="00D53B8D">
      <w:pPr>
        <w:spacing w:line="276" w:lineRule="auto"/>
        <w:jc w:val="both"/>
        <w:rPr>
          <w:rFonts w:ascii="Arial" w:hAnsi="Arial" w:cs="Arial"/>
        </w:rPr>
      </w:pPr>
      <w:r w:rsidRPr="00ED01A5">
        <w:rPr>
          <w:rFonts w:ascii="Arial" w:hAnsi="Arial" w:cs="Arial"/>
        </w:rPr>
        <w:t>All Annexure(s) to this Agreement shall be integral part of this Agreement.</w:t>
      </w:r>
    </w:p>
    <w:p w14:paraId="7A72655D" w14:textId="77777777" w:rsidR="00C46977" w:rsidRPr="00ED01A5" w:rsidRDefault="00C46977" w:rsidP="00D53B8D">
      <w:pPr>
        <w:spacing w:line="276" w:lineRule="auto"/>
        <w:jc w:val="both"/>
        <w:rPr>
          <w:rFonts w:ascii="Arial" w:hAnsi="Arial" w:cs="Arial"/>
        </w:rPr>
      </w:pPr>
    </w:p>
    <w:p w14:paraId="11A798E6" w14:textId="5E3F9576" w:rsidR="00C46977" w:rsidRPr="00ED01A5" w:rsidRDefault="00C46977" w:rsidP="00D53B8D">
      <w:pPr>
        <w:pStyle w:val="table"/>
        <w:spacing w:before="0" w:after="0" w:line="276" w:lineRule="auto"/>
        <w:rPr>
          <w:rFonts w:cs="Arial"/>
          <w:sz w:val="22"/>
          <w:szCs w:val="22"/>
        </w:rPr>
      </w:pPr>
      <w:r w:rsidRPr="00ED01A5">
        <w:rPr>
          <w:rFonts w:cs="Arial"/>
          <w:sz w:val="22"/>
          <w:szCs w:val="22"/>
        </w:rPr>
        <w:t xml:space="preserve">NOW THEREFORE, in consideration of the promises and mutual covenants hereinafter contained, the Parties hereto agree as follows:  </w:t>
      </w:r>
    </w:p>
    <w:p w14:paraId="4855B41F" w14:textId="77777777" w:rsidR="003A215B" w:rsidRPr="00ED01A5" w:rsidRDefault="003A215B" w:rsidP="00D53B8D">
      <w:pPr>
        <w:pStyle w:val="table"/>
        <w:spacing w:before="0" w:after="0" w:line="276" w:lineRule="auto"/>
        <w:rPr>
          <w:rFonts w:cs="Arial"/>
          <w:sz w:val="22"/>
          <w:szCs w:val="22"/>
        </w:rPr>
      </w:pPr>
    </w:p>
    <w:p w14:paraId="72399F8C" w14:textId="6451DFE9" w:rsidR="003A215B" w:rsidRPr="00ED01A5" w:rsidRDefault="003A215B" w:rsidP="00D53B8D">
      <w:pPr>
        <w:pStyle w:val="ListParagraph"/>
        <w:numPr>
          <w:ilvl w:val="0"/>
          <w:numId w:val="1"/>
        </w:numPr>
        <w:jc w:val="both"/>
        <w:rPr>
          <w:rFonts w:ascii="Arial" w:hAnsi="Arial" w:cs="Arial"/>
          <w:b/>
          <w:bCs/>
        </w:rPr>
      </w:pPr>
      <w:r w:rsidRPr="00ED01A5">
        <w:rPr>
          <w:rFonts w:ascii="Arial" w:hAnsi="Arial" w:cs="Arial"/>
          <w:b/>
          <w:bCs/>
        </w:rPr>
        <w:t>RESPONSIBILITIES OF THE COMPANY</w:t>
      </w:r>
    </w:p>
    <w:p w14:paraId="3407CE14" w14:textId="63116F78" w:rsidR="003A215B" w:rsidRPr="00ED01A5" w:rsidRDefault="003A215B" w:rsidP="00D53B8D">
      <w:pPr>
        <w:pStyle w:val="ListParagraph"/>
        <w:numPr>
          <w:ilvl w:val="0"/>
          <w:numId w:val="2"/>
        </w:numPr>
        <w:jc w:val="both"/>
        <w:rPr>
          <w:rFonts w:ascii="Arial" w:hAnsi="Arial" w:cs="Arial"/>
        </w:rPr>
      </w:pPr>
      <w:r w:rsidRPr="00ED01A5">
        <w:rPr>
          <w:rFonts w:ascii="Arial" w:hAnsi="Arial" w:cs="Arial"/>
        </w:rPr>
        <w:t>The Company shall:</w:t>
      </w:r>
    </w:p>
    <w:p w14:paraId="4F5F5982" w14:textId="0A439DEC"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 xml:space="preserve">Discharge its duties, responsibilities and execute its activities as set out in </w:t>
      </w:r>
      <w:r w:rsidRPr="00ED01A5">
        <w:rPr>
          <w:rFonts w:ascii="Arial" w:hAnsi="Arial" w:cs="Arial"/>
          <w:b/>
          <w:bCs/>
        </w:rPr>
        <w:t>Annexure 1</w:t>
      </w:r>
      <w:r w:rsidRPr="00ED01A5">
        <w:rPr>
          <w:rFonts w:ascii="Arial" w:hAnsi="Arial" w:cs="Arial"/>
        </w:rPr>
        <w:t xml:space="preserve"> and shall conform to the specified objectives, outputs, milestones, and targets therein;</w:t>
      </w:r>
    </w:p>
    <w:p w14:paraId="5438AF40" w14:textId="77777777"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 xml:space="preserve">Meet the expenditure for the Project activities to the extent as agreed to, through its own resources, as per details given in </w:t>
      </w:r>
      <w:r w:rsidRPr="00ED01A5">
        <w:rPr>
          <w:rFonts w:ascii="Arial" w:hAnsi="Arial" w:cs="Arial"/>
          <w:b/>
          <w:bCs/>
        </w:rPr>
        <w:t>Annexure 2</w:t>
      </w:r>
      <w:r w:rsidRPr="00ED01A5">
        <w:rPr>
          <w:rFonts w:ascii="Arial" w:hAnsi="Arial" w:cs="Arial"/>
        </w:rPr>
        <w:t xml:space="preserve"> </w:t>
      </w:r>
    </w:p>
    <w:p w14:paraId="12EAB1A4" w14:textId="77777777"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Submit utilization certificates and statements of accounts duly audited and/or certified by a chartered accountant for the expenditure incurred towards the Project for every year period, 31st March, to IGSTC, within a month of closure of the accounts for the respective year, in the format provided by IGSTC;</w:t>
      </w:r>
    </w:p>
    <w:p w14:paraId="75B92077" w14:textId="77777777"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 xml:space="preserve">Submit </w:t>
      </w:r>
      <w:proofErr w:type="gramStart"/>
      <w:r w:rsidRPr="00ED01A5">
        <w:rPr>
          <w:rFonts w:ascii="Arial" w:hAnsi="Arial" w:cs="Arial"/>
        </w:rPr>
        <w:t>a</w:t>
      </w:r>
      <w:proofErr w:type="gramEnd"/>
      <w:r w:rsidRPr="00ED01A5">
        <w:rPr>
          <w:rFonts w:ascii="Arial" w:hAnsi="Arial" w:cs="Arial"/>
        </w:rPr>
        <w:t xml:space="preserve"> annual progress report to IGSTC as per the Project deliverables and participate in the meetings organized by IGSTC to review/ monitor the progress of the Project, as and when called for;</w:t>
      </w:r>
    </w:p>
    <w:p w14:paraId="267E35E1" w14:textId="77777777" w:rsidR="00574538" w:rsidRPr="00ED01A5" w:rsidRDefault="00574538" w:rsidP="00D53B8D">
      <w:pPr>
        <w:pStyle w:val="ListParagraph"/>
        <w:numPr>
          <w:ilvl w:val="0"/>
          <w:numId w:val="3"/>
        </w:numPr>
        <w:jc w:val="both"/>
        <w:rPr>
          <w:rFonts w:ascii="Arial" w:hAnsi="Arial" w:cs="Arial"/>
        </w:rPr>
      </w:pPr>
      <w:r w:rsidRPr="00ED01A5">
        <w:rPr>
          <w:rFonts w:ascii="Arial" w:hAnsi="Arial" w:cs="Arial"/>
        </w:rPr>
        <w:lastRenderedPageBreak/>
        <w:t xml:space="preserve">Permit IGSTC and Monitoring Committees to access to the premises, during regular business hours, where the Project is being/shall be implemented and provide all information and produce or make available the concerned records for inspection and monitoring of the Project activity, as required by IGSTC; </w:t>
      </w:r>
    </w:p>
    <w:p w14:paraId="4F556E1F" w14:textId="77777777" w:rsidR="00312474" w:rsidRPr="00ED01A5" w:rsidRDefault="00312474" w:rsidP="00D53B8D">
      <w:pPr>
        <w:pStyle w:val="ListParagraph"/>
        <w:numPr>
          <w:ilvl w:val="0"/>
          <w:numId w:val="3"/>
        </w:numPr>
        <w:jc w:val="both"/>
        <w:rPr>
          <w:rFonts w:ascii="Arial" w:hAnsi="Arial" w:cs="Arial"/>
        </w:rPr>
      </w:pPr>
      <w:r w:rsidRPr="00ED01A5">
        <w:rPr>
          <w:rFonts w:ascii="Arial" w:hAnsi="Arial" w:cs="Arial"/>
        </w:rPr>
        <w:t>Obtain all the necessary requisite approvals, clearance certificates, permissions and licenses from the Government/local authorities for conducting its activities/ operations in connection with the Project;</w:t>
      </w:r>
    </w:p>
    <w:p w14:paraId="2D2F7FD3" w14:textId="77777777" w:rsidR="00B3700A" w:rsidRPr="00ED01A5" w:rsidRDefault="00B3700A" w:rsidP="00D53B8D">
      <w:pPr>
        <w:pStyle w:val="ListParagraph"/>
        <w:numPr>
          <w:ilvl w:val="0"/>
          <w:numId w:val="3"/>
        </w:numPr>
        <w:jc w:val="both"/>
        <w:rPr>
          <w:rFonts w:ascii="Arial" w:hAnsi="Arial" w:cs="Arial"/>
        </w:rPr>
      </w:pPr>
      <w:r w:rsidRPr="00ED01A5">
        <w:rPr>
          <w:rFonts w:ascii="Arial" w:hAnsi="Arial" w:cs="Arial"/>
        </w:rPr>
        <w:t>Keep the grant-in-aid assistance in separate no-lien account in the name of the Company with a Scheduled Bank (as defined under the RBI Act, 1934), the withdrawals and payments from which account shall be subject to verification by IGSTC. It shall also obtain and furnish to IGSTC a letter from the concerned bank foregoing the right of set off or lien in respect of such account.</w:t>
      </w:r>
    </w:p>
    <w:p w14:paraId="61AD328E" w14:textId="77777777" w:rsidR="00684924" w:rsidRPr="00ED01A5" w:rsidRDefault="00684924" w:rsidP="00D53B8D">
      <w:pPr>
        <w:pStyle w:val="ListParagraph"/>
        <w:numPr>
          <w:ilvl w:val="0"/>
          <w:numId w:val="3"/>
        </w:numPr>
        <w:jc w:val="both"/>
        <w:rPr>
          <w:rFonts w:ascii="Arial" w:hAnsi="Arial" w:cs="Arial"/>
        </w:rPr>
      </w:pPr>
      <w:r w:rsidRPr="00ED01A5">
        <w:rPr>
          <w:rFonts w:ascii="Arial" w:hAnsi="Arial" w:cs="Arial"/>
        </w:rPr>
        <w:t>Further, the interest earned on the grant-in-aid if any kept in the bank account should be reported to IGSTC in cases where the IGSTC funding has grant-in-aid component. The interest thus earned will be adjusted towards further installment of the fund.</w:t>
      </w:r>
    </w:p>
    <w:p w14:paraId="5D751AAA" w14:textId="77777777" w:rsidR="00684924" w:rsidRPr="00ED01A5" w:rsidRDefault="00684924" w:rsidP="00D53B8D">
      <w:pPr>
        <w:pStyle w:val="ListParagraph"/>
        <w:numPr>
          <w:ilvl w:val="0"/>
          <w:numId w:val="3"/>
        </w:numPr>
        <w:jc w:val="both"/>
        <w:rPr>
          <w:rFonts w:ascii="Arial" w:hAnsi="Arial" w:cs="Arial"/>
        </w:rPr>
      </w:pPr>
      <w:r w:rsidRPr="00ED01A5">
        <w:rPr>
          <w:rFonts w:ascii="Arial" w:hAnsi="Arial" w:cs="Arial"/>
        </w:rPr>
        <w:t>Utilize the funds sanctioned by IGSTC towards the Project only for the purposes as specified in the Project and shall not entrust the implementation of the Project to another agency or divert the grant-in-aid assistance;</w:t>
      </w:r>
    </w:p>
    <w:p w14:paraId="21B1BC47" w14:textId="77777777" w:rsidR="00684924" w:rsidRPr="00ED01A5" w:rsidRDefault="00684924" w:rsidP="00D53B8D">
      <w:pPr>
        <w:pStyle w:val="ListParagraph"/>
        <w:numPr>
          <w:ilvl w:val="0"/>
          <w:numId w:val="3"/>
        </w:numPr>
        <w:jc w:val="both"/>
        <w:rPr>
          <w:rFonts w:ascii="Arial" w:hAnsi="Arial" w:cs="Arial"/>
        </w:rPr>
      </w:pPr>
      <w:r w:rsidRPr="00ED01A5">
        <w:rPr>
          <w:rFonts w:ascii="Arial" w:hAnsi="Arial" w:cs="Arial"/>
        </w:rPr>
        <w:t xml:space="preserve">Pay royalty to IGSTC in accordance with </w:t>
      </w:r>
      <w:r w:rsidRPr="00ED01A5">
        <w:rPr>
          <w:rFonts w:ascii="Arial" w:hAnsi="Arial" w:cs="Arial"/>
          <w:b/>
          <w:bCs/>
        </w:rPr>
        <w:t>Clause 6</w:t>
      </w:r>
      <w:r w:rsidRPr="00ED01A5">
        <w:rPr>
          <w:rFonts w:ascii="Arial" w:hAnsi="Arial" w:cs="Arial"/>
        </w:rPr>
        <w:t>;</w:t>
      </w:r>
    </w:p>
    <w:p w14:paraId="68B915CC" w14:textId="77777777" w:rsidR="001C6FC3" w:rsidRPr="00ED01A5" w:rsidRDefault="001C6FC3" w:rsidP="00D53B8D">
      <w:pPr>
        <w:pStyle w:val="ListParagraph"/>
        <w:numPr>
          <w:ilvl w:val="0"/>
          <w:numId w:val="3"/>
        </w:numPr>
        <w:jc w:val="both"/>
        <w:rPr>
          <w:rFonts w:ascii="Arial" w:hAnsi="Arial" w:cs="Arial"/>
        </w:rPr>
      </w:pPr>
      <w:r w:rsidRPr="00ED01A5">
        <w:rPr>
          <w:rFonts w:ascii="Arial" w:hAnsi="Arial" w:cs="Arial"/>
        </w:rPr>
        <w:t xml:space="preserve">Abide by the decisions of IGSTC to modify the objectives, outputs, milestones, targets, funding as also the foreclosure of the Project or any of its components as may be arrived at after mutual discussion; </w:t>
      </w:r>
    </w:p>
    <w:p w14:paraId="1126B31E" w14:textId="34C8B438" w:rsidR="008F3E04" w:rsidRPr="00ED01A5" w:rsidRDefault="008F3E04" w:rsidP="00D53B8D">
      <w:pPr>
        <w:pStyle w:val="ListParagraph"/>
        <w:numPr>
          <w:ilvl w:val="0"/>
          <w:numId w:val="3"/>
        </w:numPr>
        <w:jc w:val="both"/>
        <w:rPr>
          <w:rFonts w:ascii="Arial" w:hAnsi="Arial" w:cs="Arial"/>
        </w:rPr>
      </w:pPr>
      <w:r w:rsidRPr="00ED01A5">
        <w:rPr>
          <w:rFonts w:ascii="Arial" w:hAnsi="Arial" w:cs="Arial"/>
        </w:rPr>
        <w:t xml:space="preserve">Acknowledge the assistance of IGSTC while publishing or presenting in any manner the details of the Project, its progress or its success along with the “Disclaimer” that reference therein to any specific commercial product, process, views or service by trade name, trademark, manufacturer, or otherwise does not necessarily constitute or imply its endorsement, recommendation, or assuming liability of any sort by the IGSTC. </w:t>
      </w:r>
    </w:p>
    <w:p w14:paraId="12B6A3AF" w14:textId="77777777" w:rsidR="00607584" w:rsidRPr="00ED01A5" w:rsidRDefault="00607584" w:rsidP="00D53B8D">
      <w:pPr>
        <w:pStyle w:val="ListParagraph"/>
        <w:ind w:left="1440"/>
        <w:jc w:val="both"/>
        <w:rPr>
          <w:rFonts w:ascii="Arial" w:hAnsi="Arial" w:cs="Arial"/>
        </w:rPr>
      </w:pPr>
    </w:p>
    <w:p w14:paraId="6EC47C3B" w14:textId="03B2342A" w:rsidR="00BE45B0" w:rsidRPr="00ED01A5" w:rsidRDefault="00607584" w:rsidP="00D53B8D">
      <w:pPr>
        <w:pStyle w:val="ListParagraph"/>
        <w:numPr>
          <w:ilvl w:val="0"/>
          <w:numId w:val="2"/>
        </w:numPr>
        <w:jc w:val="both"/>
        <w:rPr>
          <w:rFonts w:ascii="Arial" w:hAnsi="Arial" w:cs="Arial"/>
        </w:rPr>
      </w:pPr>
      <w:r w:rsidRPr="00ED01A5">
        <w:rPr>
          <w:rFonts w:ascii="Arial" w:hAnsi="Arial" w:cs="Arial"/>
        </w:rPr>
        <w:t>The Company warrants that</w:t>
      </w:r>
    </w:p>
    <w:p w14:paraId="42915A4D" w14:textId="77777777" w:rsidR="004274A7" w:rsidRPr="00ED01A5" w:rsidRDefault="004274A7" w:rsidP="00D53B8D">
      <w:pPr>
        <w:pStyle w:val="ListParagraph"/>
        <w:numPr>
          <w:ilvl w:val="0"/>
          <w:numId w:val="4"/>
        </w:numPr>
        <w:jc w:val="both"/>
        <w:rPr>
          <w:rFonts w:ascii="Arial" w:hAnsi="Arial" w:cs="Arial"/>
        </w:rPr>
      </w:pPr>
      <w:r w:rsidRPr="00ED01A5">
        <w:rPr>
          <w:rFonts w:ascii="Arial" w:hAnsi="Arial" w:cs="Arial"/>
        </w:rPr>
        <w:t xml:space="preserve">It shall not at any time within the Project Duration, without the written consent of IGSTC, enter into any Agreement or arrangement with any third party, national or international on the Project; </w:t>
      </w:r>
    </w:p>
    <w:p w14:paraId="5AFBF1C0" w14:textId="77777777" w:rsidR="004274A7" w:rsidRPr="00ED01A5" w:rsidRDefault="004274A7" w:rsidP="00D53B8D">
      <w:pPr>
        <w:pStyle w:val="ListParagraph"/>
        <w:numPr>
          <w:ilvl w:val="0"/>
          <w:numId w:val="4"/>
        </w:numPr>
        <w:jc w:val="both"/>
        <w:rPr>
          <w:rFonts w:ascii="Arial" w:hAnsi="Arial" w:cs="Arial"/>
        </w:rPr>
      </w:pPr>
      <w:r w:rsidRPr="00ED01A5">
        <w:rPr>
          <w:rFonts w:ascii="Arial" w:hAnsi="Arial" w:cs="Arial"/>
        </w:rPr>
        <w:t>It is under no contractual restrictions or legal disqualifications or any other obligations which would prohibit the Company from entering into this Agreement or which will interfere with the execution of this Agreement; and</w:t>
      </w:r>
    </w:p>
    <w:p w14:paraId="1B4BFFE4" w14:textId="442348D4" w:rsidR="00AE4599" w:rsidRDefault="00AE4599" w:rsidP="00D53B8D">
      <w:pPr>
        <w:pStyle w:val="ListParagraph"/>
        <w:numPr>
          <w:ilvl w:val="0"/>
          <w:numId w:val="4"/>
        </w:numPr>
        <w:jc w:val="both"/>
        <w:rPr>
          <w:rFonts w:ascii="Arial" w:hAnsi="Arial" w:cs="Arial"/>
        </w:rPr>
      </w:pPr>
      <w:proofErr w:type="gramStart"/>
      <w:r w:rsidRPr="00ED01A5">
        <w:rPr>
          <w:rFonts w:ascii="Arial" w:hAnsi="Arial" w:cs="Arial"/>
        </w:rPr>
        <w:t>Each and every</w:t>
      </w:r>
      <w:proofErr w:type="gramEnd"/>
      <w:r w:rsidRPr="00ED01A5">
        <w:rPr>
          <w:rFonts w:ascii="Arial" w:hAnsi="Arial" w:cs="Arial"/>
        </w:rPr>
        <w:t xml:space="preserve"> one of the statements and particulars herein contained in this Agreement and in the relevant and supporting documents to this Agreement are correct. </w:t>
      </w:r>
    </w:p>
    <w:p w14:paraId="18ADB733" w14:textId="77777777" w:rsidR="001403AE" w:rsidRPr="00ED01A5" w:rsidRDefault="001403AE" w:rsidP="001403AE">
      <w:pPr>
        <w:pStyle w:val="ListParagraph"/>
        <w:ind w:left="1440"/>
        <w:jc w:val="both"/>
        <w:rPr>
          <w:rFonts w:ascii="Arial" w:hAnsi="Arial" w:cs="Arial"/>
        </w:rPr>
      </w:pPr>
    </w:p>
    <w:p w14:paraId="6687DC96" w14:textId="7285D61E" w:rsidR="00607584" w:rsidRPr="00ED01A5" w:rsidRDefault="00AE4599" w:rsidP="00D53B8D">
      <w:pPr>
        <w:pStyle w:val="ListParagraph"/>
        <w:numPr>
          <w:ilvl w:val="0"/>
          <w:numId w:val="2"/>
        </w:numPr>
        <w:jc w:val="both"/>
        <w:rPr>
          <w:rFonts w:ascii="Arial" w:hAnsi="Arial" w:cs="Arial"/>
        </w:rPr>
      </w:pPr>
      <w:r w:rsidRPr="00ED01A5">
        <w:rPr>
          <w:rFonts w:ascii="Arial" w:hAnsi="Arial" w:cs="Arial"/>
          <w:bCs/>
        </w:rPr>
        <w:t>The Company acknowledges and agrees that:</w:t>
      </w:r>
    </w:p>
    <w:p w14:paraId="436578DF"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 xml:space="preserve">The duties, responsibilities and functions assigned or entrusted to it as specified in the Project shall be deemed to be the duties, responsibilities and functions assigned and entrusted to it under this Agreement and unless for reasons beyond control under normal circumstances, any undue delay, failure or default in performance of the duties, responsibilities and functions as specified in the Project shall be deemed to be a default under this Agreement; </w:t>
      </w:r>
    </w:p>
    <w:p w14:paraId="41C5C1CB"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lastRenderedPageBreak/>
        <w:t>It shall, at all times, indemnify and keep indemnified IGSTC against any claims or suits in respect of any losses, damages or compensation payable in consequences of any accident, death or injury sustained by the employees of the Company or by any other third party resulting from or by any act, omission or operation conducted by or on its behalf;</w:t>
      </w:r>
    </w:p>
    <w:p w14:paraId="15179785"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 xml:space="preserve">It shall, </w:t>
      </w:r>
      <w:proofErr w:type="gramStart"/>
      <w:r w:rsidRPr="00ED01A5">
        <w:rPr>
          <w:rFonts w:ascii="Arial" w:hAnsi="Arial" w:cs="Arial"/>
        </w:rPr>
        <w:t>at all times</w:t>
      </w:r>
      <w:proofErr w:type="gramEnd"/>
      <w:r w:rsidRPr="00ED01A5">
        <w:rPr>
          <w:rFonts w:ascii="Arial" w:hAnsi="Arial" w:cs="Arial"/>
        </w:rPr>
        <w:t xml:space="preserve">, indemnify and keep indemnified IGSTC against all claims/damages etc. by any infringement of any Intellectual Property Rights (IPR) while carrying out its responsibilities/work under the Project and this Agreement; and </w:t>
      </w:r>
    </w:p>
    <w:p w14:paraId="016122F3"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IGSTC shall reserve the right to reconsider further funding assistance, governance of the New Intellectual Property and consider refund of the amount of grant-in-aid in such circumstances of change of control as mentioned the following paragraphs;</w:t>
      </w:r>
    </w:p>
    <w:p w14:paraId="62915E00" w14:textId="77777777" w:rsidR="00F52A2D" w:rsidRPr="00ED01A5" w:rsidRDefault="00F52A2D" w:rsidP="00D53B8D">
      <w:pPr>
        <w:pStyle w:val="ListParagraph"/>
        <w:numPr>
          <w:ilvl w:val="0"/>
          <w:numId w:val="6"/>
        </w:numPr>
        <w:jc w:val="both"/>
        <w:rPr>
          <w:rFonts w:ascii="Arial" w:hAnsi="Arial" w:cs="Arial"/>
        </w:rPr>
      </w:pPr>
      <w:r w:rsidRPr="00ED01A5">
        <w:rPr>
          <w:rFonts w:ascii="Arial" w:hAnsi="Arial" w:cs="Arial"/>
        </w:rPr>
        <w:t>The Company shall not undertake or permit any merger, consolidation, reorganization scheme of arrangement or compromise with its creditors or shareholders or effect any scheme of amalgamation or reconstitution or substantial expansion without prior information of at least 30 days to IGSTC. The word ‘substantial expansion’ shall have the same meaning as under the Industries (development and Regulation) Act, 1951.</w:t>
      </w:r>
    </w:p>
    <w:p w14:paraId="619DDDA8" w14:textId="77777777" w:rsidR="00F52A2D" w:rsidRPr="00ED01A5" w:rsidRDefault="00F52A2D" w:rsidP="00D53B8D">
      <w:pPr>
        <w:pStyle w:val="ListParagraph"/>
        <w:numPr>
          <w:ilvl w:val="0"/>
          <w:numId w:val="6"/>
        </w:numPr>
        <w:jc w:val="both"/>
        <w:rPr>
          <w:rFonts w:ascii="Arial" w:hAnsi="Arial" w:cs="Arial"/>
        </w:rPr>
      </w:pPr>
      <w:r w:rsidRPr="00ED01A5">
        <w:rPr>
          <w:rFonts w:ascii="Arial" w:hAnsi="Arial" w:cs="Arial"/>
        </w:rPr>
        <w:t xml:space="preserve">The Company shall inform IGSTC within 30 (thirty) days, if it has notice of any application for winding up having been made or any statutory notice of winding up under the provisions of the Companies Act, 1956, or any other notice under any other Act or otherwise of any suit or other legal process intended to be filed or initiated against the Company and affecting the title to the properties of the Company or if a receiver is appointed of any of its properties or business or undertaking.                                                                    </w:t>
      </w:r>
    </w:p>
    <w:p w14:paraId="012A216B" w14:textId="77777777" w:rsidR="00C926F0" w:rsidRPr="00ED01A5" w:rsidRDefault="00C926F0" w:rsidP="00D53B8D">
      <w:pPr>
        <w:pStyle w:val="ListParagraph"/>
        <w:numPr>
          <w:ilvl w:val="0"/>
          <w:numId w:val="6"/>
        </w:numPr>
        <w:jc w:val="both"/>
        <w:rPr>
          <w:rFonts w:ascii="Arial" w:hAnsi="Arial" w:cs="Arial"/>
        </w:rPr>
      </w:pPr>
      <w:r w:rsidRPr="00ED01A5">
        <w:rPr>
          <w:rFonts w:ascii="Arial" w:hAnsi="Arial" w:cs="Arial"/>
        </w:rPr>
        <w:t>It shall notify IGSTC of any material change in its incorporation status, shareholding, Project Coordinator or any such change that would impact on performance of its obligations under the Project and this Agreement.</w:t>
      </w:r>
    </w:p>
    <w:p w14:paraId="7F819908" w14:textId="5A8F9496" w:rsidR="009E008D" w:rsidRPr="00ED01A5" w:rsidRDefault="009E008D" w:rsidP="00D53B8D">
      <w:pPr>
        <w:pStyle w:val="ListParagraph"/>
        <w:ind w:left="360"/>
        <w:jc w:val="both"/>
        <w:rPr>
          <w:rFonts w:ascii="Arial" w:hAnsi="Arial" w:cs="Arial"/>
        </w:rPr>
      </w:pPr>
    </w:p>
    <w:p w14:paraId="51441BED" w14:textId="3CF04058" w:rsidR="009E008D" w:rsidRPr="00ED01A5" w:rsidRDefault="009E008D" w:rsidP="00D53B8D">
      <w:pPr>
        <w:pStyle w:val="ListParagraph"/>
        <w:ind w:left="360"/>
        <w:jc w:val="both"/>
        <w:rPr>
          <w:rFonts w:ascii="Arial" w:hAnsi="Arial" w:cs="Arial"/>
        </w:rPr>
      </w:pPr>
    </w:p>
    <w:p w14:paraId="67E1435D" w14:textId="47E226FE" w:rsidR="009E008D" w:rsidRPr="00ED01A5" w:rsidRDefault="009E008D" w:rsidP="00D53B8D">
      <w:pPr>
        <w:pStyle w:val="ListParagraph"/>
        <w:ind w:left="360"/>
        <w:jc w:val="both"/>
        <w:rPr>
          <w:rFonts w:ascii="Arial" w:hAnsi="Arial" w:cs="Arial"/>
        </w:rPr>
      </w:pPr>
    </w:p>
    <w:p w14:paraId="49FEC0CE" w14:textId="590CD537" w:rsidR="009E008D" w:rsidRPr="00ED01A5" w:rsidRDefault="007B1DC4" w:rsidP="00D53B8D">
      <w:pPr>
        <w:pStyle w:val="ListParagraph"/>
        <w:numPr>
          <w:ilvl w:val="0"/>
          <w:numId w:val="1"/>
        </w:numPr>
        <w:jc w:val="both"/>
        <w:rPr>
          <w:rFonts w:ascii="Arial" w:hAnsi="Arial" w:cs="Arial"/>
          <w:b/>
          <w:bCs/>
        </w:rPr>
      </w:pPr>
      <w:r w:rsidRPr="00ED01A5">
        <w:rPr>
          <w:rFonts w:ascii="Arial" w:hAnsi="Arial" w:cs="Arial"/>
          <w:b/>
          <w:bCs/>
        </w:rPr>
        <w:t>FINANCIAL ARRANGEMENTS</w:t>
      </w:r>
    </w:p>
    <w:p w14:paraId="3EC1C1DA" w14:textId="36848661" w:rsidR="00C46977" w:rsidRPr="00ED01A5" w:rsidRDefault="007B1DC4" w:rsidP="00D53B8D">
      <w:pPr>
        <w:pStyle w:val="ListParagraph"/>
        <w:ind w:left="360"/>
        <w:jc w:val="both"/>
        <w:rPr>
          <w:rFonts w:ascii="Arial" w:hAnsi="Arial" w:cs="Arial"/>
        </w:rPr>
      </w:pPr>
      <w:r w:rsidRPr="00ED01A5">
        <w:rPr>
          <w:rFonts w:ascii="Arial" w:hAnsi="Arial" w:cs="Arial"/>
        </w:rPr>
        <w:t>The financial arrangements under this Agreement are as here under</w:t>
      </w:r>
    </w:p>
    <w:p w14:paraId="0B3C36E5" w14:textId="34D84CA1" w:rsidR="00F12F32" w:rsidRPr="00ED01A5" w:rsidRDefault="007B1DC4"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bCs/>
        </w:rPr>
        <w:t>The</w:t>
      </w:r>
      <w:r w:rsidRPr="00ED01A5">
        <w:rPr>
          <w:rFonts w:ascii="Arial" w:hAnsi="Arial" w:cs="Arial"/>
        </w:rPr>
        <w:t xml:space="preserve"> total </w:t>
      </w:r>
      <w:r w:rsidRPr="00ED01A5">
        <w:rPr>
          <w:rFonts w:ascii="Arial" w:hAnsi="Arial" w:cs="Arial"/>
          <w:bCs/>
        </w:rPr>
        <w:t>estimated cost of the Project is Rs</w:t>
      </w:r>
      <w:r w:rsidRPr="00ED01A5">
        <w:rPr>
          <w:rFonts w:ascii="Arial" w:hAnsi="Arial" w:cs="Arial"/>
          <w:b/>
          <w:bCs/>
        </w:rPr>
        <w:t>.</w:t>
      </w:r>
      <w:r w:rsidRPr="00ED01A5">
        <w:rPr>
          <w:rFonts w:ascii="Arial" w:hAnsi="Arial" w:cs="Arial"/>
          <w:bCs/>
        </w:rPr>
        <w:t xml:space="preserve"> </w:t>
      </w:r>
      <w:r w:rsidRPr="00ED01A5">
        <w:rPr>
          <w:rFonts w:ascii="Arial" w:hAnsi="Arial" w:cs="Arial"/>
          <w:bCs/>
        </w:rPr>
        <w:fldChar w:fldCharType="begin">
          <w:ffData>
            <w:name w:val="Text10"/>
            <w:enabled/>
            <w:calcOnExit w:val="0"/>
            <w:textInput/>
          </w:ffData>
        </w:fldChar>
      </w:r>
      <w:bookmarkStart w:id="10" w:name="Text10"/>
      <w:r w:rsidRPr="00ED01A5">
        <w:rPr>
          <w:rFonts w:ascii="Arial" w:hAnsi="Arial" w:cs="Arial"/>
          <w:bCs/>
        </w:rPr>
        <w:instrText xml:space="preserve"> FORMTEXT </w:instrText>
      </w:r>
      <w:r w:rsidRPr="00ED01A5">
        <w:rPr>
          <w:rFonts w:ascii="Arial" w:hAnsi="Arial" w:cs="Arial"/>
          <w:bCs/>
        </w:rPr>
      </w:r>
      <w:r w:rsidRPr="00ED01A5">
        <w:rPr>
          <w:rFonts w:ascii="Arial" w:hAnsi="Arial" w:cs="Arial"/>
          <w:bCs/>
        </w:rPr>
        <w:fldChar w:fldCharType="separate"/>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rPr>
        <w:fldChar w:fldCharType="end"/>
      </w:r>
      <w:bookmarkEnd w:id="10"/>
      <w:r w:rsidRPr="00ED01A5">
        <w:rPr>
          <w:rFonts w:ascii="Arial" w:hAnsi="Arial" w:cs="Arial"/>
        </w:rPr>
        <w:t xml:space="preserve"> </w:t>
      </w:r>
      <w:r w:rsidRPr="00ED01A5">
        <w:rPr>
          <w:rFonts w:ascii="Arial" w:hAnsi="Arial" w:cs="Arial"/>
          <w:bCs/>
        </w:rPr>
        <w:t>lakhs</w:t>
      </w:r>
      <w:r w:rsidRPr="00ED01A5">
        <w:rPr>
          <w:rFonts w:ascii="Arial" w:hAnsi="Arial" w:cs="Arial"/>
          <w:b/>
          <w:bCs/>
        </w:rPr>
        <w:t xml:space="preserve"> </w:t>
      </w:r>
      <w:r w:rsidRPr="00ED01A5">
        <w:rPr>
          <w:rFonts w:ascii="Arial" w:hAnsi="Arial" w:cs="Arial"/>
        </w:rPr>
        <w:t xml:space="preserve">(Rupees </w:t>
      </w:r>
      <w:r w:rsidRPr="00ED01A5">
        <w:rPr>
          <w:rFonts w:ascii="Arial" w:hAnsi="Arial" w:cs="Arial"/>
        </w:rPr>
        <w:fldChar w:fldCharType="begin">
          <w:ffData>
            <w:name w:val="Text11"/>
            <w:enabled/>
            <w:calcOnExit w:val="0"/>
            <w:textInput/>
          </w:ffData>
        </w:fldChar>
      </w:r>
      <w:bookmarkStart w:id="11" w:name="Text11"/>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1"/>
      <w:r w:rsidRPr="00ED01A5">
        <w:rPr>
          <w:rFonts w:ascii="Arial" w:hAnsi="Arial" w:cs="Arial"/>
        </w:rPr>
        <w:t>) only. The</w:t>
      </w:r>
      <w:r w:rsidRPr="00ED01A5">
        <w:rPr>
          <w:rFonts w:ascii="Arial" w:hAnsi="Arial" w:cs="Arial"/>
          <w:b/>
        </w:rPr>
        <w:t xml:space="preserve"> </w:t>
      </w:r>
      <w:r w:rsidRPr="00ED01A5">
        <w:rPr>
          <w:rFonts w:ascii="Arial" w:hAnsi="Arial" w:cs="Arial"/>
        </w:rPr>
        <w:t xml:space="preserve">contribution of IGSTC is Rs </w:t>
      </w:r>
      <w:r w:rsidRPr="00ED01A5">
        <w:rPr>
          <w:rFonts w:ascii="Arial" w:hAnsi="Arial" w:cs="Arial"/>
        </w:rPr>
        <w:fldChar w:fldCharType="begin">
          <w:ffData>
            <w:name w:val="Text12"/>
            <w:enabled/>
            <w:calcOnExit w:val="0"/>
            <w:textInput/>
          </w:ffData>
        </w:fldChar>
      </w:r>
      <w:bookmarkStart w:id="12" w:name="Text12"/>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2"/>
      <w:r w:rsidRPr="00ED01A5">
        <w:rPr>
          <w:rFonts w:ascii="Arial" w:hAnsi="Arial" w:cs="Arial"/>
        </w:rPr>
        <w:t xml:space="preserve"> lakhs (Rupees </w:t>
      </w:r>
      <w:r w:rsidRPr="00ED01A5">
        <w:rPr>
          <w:rFonts w:ascii="Arial" w:hAnsi="Arial" w:cs="Arial"/>
        </w:rPr>
        <w:fldChar w:fldCharType="begin">
          <w:ffData>
            <w:name w:val="Text13"/>
            <w:enabled/>
            <w:calcOnExit w:val="0"/>
            <w:textInput/>
          </w:ffData>
        </w:fldChar>
      </w:r>
      <w:bookmarkStart w:id="13" w:name="Text13"/>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3"/>
      <w:r w:rsidRPr="00ED01A5">
        <w:rPr>
          <w:rFonts w:ascii="Arial" w:hAnsi="Arial" w:cs="Arial"/>
        </w:rPr>
        <w:t xml:space="preserve">) as grant-in-aid towards the Project. The amount put in by the Company is Rs </w:t>
      </w:r>
      <w:r w:rsidRPr="00ED01A5">
        <w:rPr>
          <w:rFonts w:ascii="Arial" w:hAnsi="Arial" w:cs="Arial"/>
        </w:rPr>
        <w:fldChar w:fldCharType="begin">
          <w:ffData>
            <w:name w:val="Text14"/>
            <w:enabled/>
            <w:calcOnExit w:val="0"/>
            <w:textInput/>
          </w:ffData>
        </w:fldChar>
      </w:r>
      <w:bookmarkStart w:id="14" w:name="Text14"/>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4"/>
      <w:r w:rsidRPr="00ED01A5">
        <w:rPr>
          <w:rFonts w:ascii="Arial" w:hAnsi="Arial" w:cs="Arial"/>
        </w:rPr>
        <w:t xml:space="preserve"> lakhs (Rupees </w:t>
      </w:r>
      <w:r w:rsidRPr="00ED01A5">
        <w:rPr>
          <w:rFonts w:ascii="Arial" w:hAnsi="Arial" w:cs="Arial"/>
        </w:rPr>
        <w:fldChar w:fldCharType="begin">
          <w:ffData>
            <w:name w:val="Text15"/>
            <w:enabled/>
            <w:calcOnExit w:val="0"/>
            <w:textInput/>
          </w:ffData>
        </w:fldChar>
      </w:r>
      <w:bookmarkStart w:id="15" w:name="Text15"/>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5"/>
      <w:r w:rsidRPr="00ED01A5">
        <w:rPr>
          <w:rFonts w:ascii="Arial" w:hAnsi="Arial" w:cs="Arial"/>
        </w:rPr>
        <w:t xml:space="preserve">) on the terms and conditions detailed in this Agreement. </w:t>
      </w:r>
    </w:p>
    <w:p w14:paraId="690088B0" w14:textId="4F5A4CDF" w:rsidR="00A52C61" w:rsidRPr="00ED01A5" w:rsidRDefault="00A52C61"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bCs/>
        </w:rPr>
        <w:t>The</w:t>
      </w:r>
      <w:r w:rsidRPr="00ED01A5">
        <w:rPr>
          <w:rFonts w:ascii="Arial" w:hAnsi="Arial" w:cs="Arial"/>
        </w:rPr>
        <w:t xml:space="preserve"> detailed year-wise and head-wise breakup of the financial</w:t>
      </w:r>
      <w:r w:rsidRPr="00ED01A5">
        <w:rPr>
          <w:rFonts w:ascii="Arial" w:hAnsi="Arial" w:cs="Arial"/>
          <w:b/>
          <w:bCs/>
        </w:rPr>
        <w:t xml:space="preserve"> </w:t>
      </w:r>
      <w:r w:rsidRPr="00ED01A5">
        <w:rPr>
          <w:rFonts w:ascii="Arial" w:hAnsi="Arial" w:cs="Arial"/>
        </w:rPr>
        <w:t xml:space="preserve">assistance by IGSTC and the amount to be put in by </w:t>
      </w:r>
      <w:r w:rsidRPr="00ED01A5">
        <w:rPr>
          <w:rFonts w:ascii="Arial" w:hAnsi="Arial" w:cs="Arial"/>
          <w:bCs/>
        </w:rPr>
        <w:t>the Company are</w:t>
      </w:r>
      <w:r w:rsidRPr="00ED01A5">
        <w:rPr>
          <w:rFonts w:ascii="Arial" w:hAnsi="Arial" w:cs="Arial"/>
        </w:rPr>
        <w:t xml:space="preserve"> given in </w:t>
      </w:r>
      <w:r w:rsidRPr="00ED01A5">
        <w:rPr>
          <w:rFonts w:ascii="Arial" w:hAnsi="Arial" w:cs="Arial"/>
          <w:b/>
        </w:rPr>
        <w:t>Annexure 2.</w:t>
      </w:r>
      <w:r w:rsidRPr="00ED01A5">
        <w:rPr>
          <w:rFonts w:ascii="Arial" w:hAnsi="Arial" w:cs="Arial"/>
        </w:rPr>
        <w:t xml:space="preserve"> IGSTC shall release the first installment of the financial assistance after execution of the Agreement and subject to fulfillment of the terms and conditions for such release.  Further release of funds shall be subject to satisfactory progress against the objectives, outputs, milestones and targets specified in the Project which progress shall be determined by IGSTC and on submission of audited/certified statements of accounts and utilization certificates as provided for in </w:t>
      </w:r>
      <w:r w:rsidRPr="00ED01A5">
        <w:rPr>
          <w:rFonts w:ascii="Arial" w:hAnsi="Arial" w:cs="Arial"/>
          <w:b/>
          <w:bCs/>
        </w:rPr>
        <w:t>C</w:t>
      </w:r>
      <w:r w:rsidRPr="00ED01A5">
        <w:rPr>
          <w:rFonts w:ascii="Arial" w:hAnsi="Arial" w:cs="Arial"/>
          <w:b/>
        </w:rPr>
        <w:t>lause 1(a)</w:t>
      </w:r>
      <w:r w:rsidR="00B64ED2" w:rsidRPr="00ED01A5">
        <w:rPr>
          <w:rFonts w:ascii="Arial" w:hAnsi="Arial" w:cs="Arial"/>
          <w:b/>
        </w:rPr>
        <w:t xml:space="preserve"> (iii)</w:t>
      </w:r>
      <w:r w:rsidRPr="00ED01A5">
        <w:rPr>
          <w:rFonts w:ascii="Arial" w:hAnsi="Arial" w:cs="Arial"/>
        </w:rPr>
        <w:t>;</w:t>
      </w:r>
    </w:p>
    <w:p w14:paraId="69932293" w14:textId="225B6ADD" w:rsidR="00A52C61" w:rsidRPr="00ED01A5" w:rsidRDefault="00B64ED2"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lastRenderedPageBreak/>
        <w:t>The Company shall ensure that the funds released for the Project are actually utilized only for the purpose of the Project and as expressly provided for in this Agreement Re-appropriation of IGSTC funds from one budget head to another shall not be effected without the specific written approval of IGSTC;</w:t>
      </w:r>
    </w:p>
    <w:p w14:paraId="281F6F30" w14:textId="0A1AC088" w:rsidR="003A20DE" w:rsidRPr="00ED01A5" w:rsidRDefault="003A20DE"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 xml:space="preserve">The Company shall refund such part of grant-in-aid funds disbursed to it that remains </w:t>
      </w:r>
      <w:r w:rsidR="00424358" w:rsidRPr="00ED01A5">
        <w:rPr>
          <w:rFonts w:ascii="Arial" w:hAnsi="Arial" w:cs="Arial"/>
        </w:rPr>
        <w:t>unutilized with it upon completion of all the responsibilities, duties and functions specified in connection with the Project, within one month of such completion, to IGSTC along with detailed accounts of the funds received and utilized and of the unutilized balance returned.</w:t>
      </w:r>
    </w:p>
    <w:p w14:paraId="2B4BFC74" w14:textId="77777777" w:rsidR="00424358" w:rsidRPr="00ED01A5" w:rsidRDefault="00424358"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The Company at its own cost, shall take adequate care to maintain the capital assets acquired for the Project through IGSTC’s Grant-in-aid. The capital assets acquired through IGSTC’s Grant-in-aid shall not be disposed of without the specific approval of IGSTC till full and final settlement of all dues to the satisfaction of IGSTC; and</w:t>
      </w:r>
    </w:p>
    <w:p w14:paraId="0A1B3F8A" w14:textId="12F734EE" w:rsidR="000E669C" w:rsidRPr="00ED01A5" w:rsidRDefault="00424358"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The provis</w:t>
      </w:r>
      <w:r w:rsidR="00837BF9" w:rsidRPr="00ED01A5">
        <w:rPr>
          <w:rFonts w:ascii="Arial" w:hAnsi="Arial" w:cs="Arial"/>
        </w:rPr>
        <w:t>ion of grant-in-aid funds by IGSTC does not create any liability, explicit or implicit, on IGSTC in respect of the manpower engaged in the Project.</w:t>
      </w:r>
    </w:p>
    <w:p w14:paraId="30B65618" w14:textId="77777777" w:rsidR="000E669C" w:rsidRPr="00ED01A5" w:rsidRDefault="000E669C" w:rsidP="00D53B8D">
      <w:pPr>
        <w:pStyle w:val="ListParagraph"/>
        <w:spacing w:after="0" w:line="276" w:lineRule="auto"/>
        <w:ind w:left="1170" w:right="288"/>
        <w:jc w:val="both"/>
        <w:rPr>
          <w:rFonts w:ascii="Arial" w:hAnsi="Arial" w:cs="Arial"/>
        </w:rPr>
      </w:pPr>
    </w:p>
    <w:p w14:paraId="3F58C49F" w14:textId="3E6D1D96" w:rsidR="00424358" w:rsidRPr="00ED01A5" w:rsidRDefault="003F66A9" w:rsidP="00D53B8D">
      <w:pPr>
        <w:pStyle w:val="ListParagraph"/>
        <w:numPr>
          <w:ilvl w:val="0"/>
          <w:numId w:val="1"/>
        </w:numPr>
        <w:spacing w:after="0" w:line="276" w:lineRule="auto"/>
        <w:ind w:right="288"/>
        <w:jc w:val="both"/>
        <w:rPr>
          <w:rFonts w:ascii="Arial" w:hAnsi="Arial" w:cs="Arial"/>
          <w:b/>
          <w:bCs/>
        </w:rPr>
      </w:pPr>
      <w:r w:rsidRPr="00ED01A5">
        <w:rPr>
          <w:rFonts w:ascii="Arial" w:hAnsi="Arial" w:cs="Arial"/>
          <w:b/>
          <w:bCs/>
        </w:rPr>
        <w:t>PROJECT MONITORING COMMITTEE</w:t>
      </w:r>
    </w:p>
    <w:p w14:paraId="238F9AA5" w14:textId="2552EA97" w:rsidR="00A22E27" w:rsidRPr="00ED01A5" w:rsidRDefault="003F66A9" w:rsidP="00D53B8D">
      <w:pPr>
        <w:pStyle w:val="table"/>
        <w:spacing w:before="0" w:after="0" w:line="276" w:lineRule="auto"/>
        <w:ind w:left="709" w:hanging="709"/>
        <w:rPr>
          <w:rFonts w:cs="Arial"/>
          <w:sz w:val="22"/>
          <w:szCs w:val="22"/>
        </w:rPr>
      </w:pPr>
      <w:r w:rsidRPr="00ED01A5">
        <w:rPr>
          <w:rFonts w:cs="Arial"/>
        </w:rPr>
        <w:t xml:space="preserve">     </w:t>
      </w:r>
      <w:bookmarkStart w:id="16" w:name="_Hlk25851550"/>
      <w:r w:rsidR="00A22E27" w:rsidRPr="00ED01A5">
        <w:rPr>
          <w:rFonts w:cs="Arial"/>
        </w:rPr>
        <w:t xml:space="preserve"> </w:t>
      </w:r>
      <w:r w:rsidR="00A22E27" w:rsidRPr="00ED01A5">
        <w:rPr>
          <w:rFonts w:cs="Arial"/>
          <w:sz w:val="22"/>
          <w:szCs w:val="22"/>
        </w:rPr>
        <w:t xml:space="preserve">Project Monitoring Committee (PMC) will be constituted by IGSTC to monitor the progress of </w:t>
      </w:r>
    </w:p>
    <w:p w14:paraId="1CEDDF6D" w14:textId="78FE7593" w:rsidR="00A22E27" w:rsidRPr="00ED01A5" w:rsidRDefault="00A22E27" w:rsidP="00D53B8D">
      <w:pPr>
        <w:pStyle w:val="table"/>
        <w:spacing w:before="0" w:after="0" w:line="276" w:lineRule="auto"/>
        <w:ind w:left="709" w:hanging="709"/>
        <w:rPr>
          <w:rFonts w:cs="Arial"/>
          <w:sz w:val="22"/>
          <w:szCs w:val="22"/>
        </w:rPr>
      </w:pPr>
      <w:r w:rsidRPr="00ED01A5">
        <w:rPr>
          <w:rFonts w:cs="Arial"/>
          <w:sz w:val="22"/>
          <w:szCs w:val="22"/>
        </w:rPr>
        <w:t xml:space="preserve">       the objective(s) of the Project. IGSTC shall have at least one representative in the PMC.  </w:t>
      </w:r>
    </w:p>
    <w:p w14:paraId="6CA11570" w14:textId="3C655E53" w:rsidR="00A22E27" w:rsidRPr="00ED01A5" w:rsidRDefault="00A22E27" w:rsidP="00D53B8D">
      <w:pPr>
        <w:pStyle w:val="table"/>
        <w:spacing w:before="0" w:after="0" w:line="276" w:lineRule="auto"/>
        <w:ind w:left="709" w:hanging="709"/>
        <w:rPr>
          <w:rFonts w:cs="Arial"/>
          <w:sz w:val="22"/>
          <w:szCs w:val="22"/>
        </w:rPr>
      </w:pPr>
      <w:r w:rsidRPr="00ED01A5">
        <w:rPr>
          <w:rFonts w:cs="Arial"/>
          <w:sz w:val="22"/>
          <w:szCs w:val="22"/>
        </w:rPr>
        <w:t xml:space="preserve">       The functions of the PMC shall be as follows:</w:t>
      </w:r>
      <w:bookmarkEnd w:id="16"/>
    </w:p>
    <w:p w14:paraId="3102DC4D" w14:textId="39D1F628" w:rsidR="00195CDC" w:rsidRPr="00ED01A5" w:rsidRDefault="00195CDC" w:rsidP="00D53B8D">
      <w:pPr>
        <w:pStyle w:val="table"/>
        <w:numPr>
          <w:ilvl w:val="0"/>
          <w:numId w:val="14"/>
        </w:numPr>
        <w:spacing w:before="0" w:after="0" w:line="276" w:lineRule="auto"/>
        <w:rPr>
          <w:rFonts w:cs="Arial"/>
          <w:sz w:val="22"/>
          <w:szCs w:val="22"/>
        </w:rPr>
      </w:pPr>
      <w:r w:rsidRPr="00ED01A5">
        <w:rPr>
          <w:rFonts w:cs="Arial"/>
          <w:sz w:val="22"/>
          <w:szCs w:val="22"/>
        </w:rPr>
        <w:t>To monitor the progress of the Project in conformity with the outputs, milestones,</w:t>
      </w:r>
    </w:p>
    <w:p w14:paraId="17E06D39" w14:textId="6120824E" w:rsidR="00195CDC" w:rsidRPr="00ED01A5" w:rsidRDefault="00195CDC" w:rsidP="00D53B8D">
      <w:pPr>
        <w:pStyle w:val="table"/>
        <w:spacing w:before="0" w:after="0" w:line="276" w:lineRule="auto"/>
        <w:ind w:left="1080"/>
        <w:rPr>
          <w:rFonts w:cs="Arial"/>
          <w:sz w:val="22"/>
          <w:szCs w:val="22"/>
        </w:rPr>
      </w:pPr>
      <w:r w:rsidRPr="00ED01A5">
        <w:rPr>
          <w:rFonts w:cs="Arial"/>
          <w:sz w:val="22"/>
          <w:szCs w:val="22"/>
        </w:rPr>
        <w:t xml:space="preserve"> targets objectives and other terms and conditions as contained in the Agreement</w:t>
      </w:r>
      <w:r w:rsidR="00E12371">
        <w:rPr>
          <w:rFonts w:cs="Arial"/>
          <w:sz w:val="22"/>
          <w:szCs w:val="22"/>
        </w:rPr>
        <w:t>.</w:t>
      </w:r>
    </w:p>
    <w:p w14:paraId="7387104B" w14:textId="657A21AE" w:rsidR="00366E81" w:rsidRPr="00ED01A5" w:rsidRDefault="00366E81" w:rsidP="00D53B8D">
      <w:pPr>
        <w:numPr>
          <w:ilvl w:val="0"/>
          <w:numId w:val="14"/>
        </w:numPr>
        <w:spacing w:after="0" w:line="240" w:lineRule="auto"/>
        <w:jc w:val="both"/>
        <w:rPr>
          <w:rFonts w:ascii="Arial" w:hAnsi="Arial" w:cs="Arial"/>
        </w:rPr>
      </w:pPr>
      <w:r w:rsidRPr="00ED01A5">
        <w:rPr>
          <w:rFonts w:ascii="Arial" w:hAnsi="Arial" w:cs="Arial"/>
        </w:rPr>
        <w:t>To keep track of funding from any other source for the Project.</w:t>
      </w:r>
    </w:p>
    <w:p w14:paraId="2F05D17D" w14:textId="3733C659" w:rsidR="00366E81" w:rsidRPr="00ED01A5" w:rsidRDefault="00366E81" w:rsidP="00D53B8D">
      <w:pPr>
        <w:numPr>
          <w:ilvl w:val="0"/>
          <w:numId w:val="14"/>
        </w:numPr>
        <w:spacing w:after="0" w:line="276" w:lineRule="auto"/>
        <w:jc w:val="both"/>
        <w:rPr>
          <w:rFonts w:ascii="Arial" w:hAnsi="Arial" w:cs="Arial"/>
        </w:rPr>
      </w:pPr>
      <w:r w:rsidRPr="00ED01A5">
        <w:rPr>
          <w:rFonts w:ascii="Arial" w:hAnsi="Arial" w:cs="Arial"/>
        </w:rPr>
        <w:t>To assess the global developments impacting the domain of the Project</w:t>
      </w:r>
      <w:r w:rsidR="00E12371">
        <w:rPr>
          <w:rFonts w:ascii="Arial" w:hAnsi="Arial" w:cs="Arial"/>
        </w:rPr>
        <w:t>.</w:t>
      </w:r>
    </w:p>
    <w:p w14:paraId="480DAB24" w14:textId="77777777" w:rsidR="00366E81" w:rsidRPr="00ED01A5" w:rsidRDefault="00366E81" w:rsidP="00D53B8D">
      <w:pPr>
        <w:numPr>
          <w:ilvl w:val="0"/>
          <w:numId w:val="14"/>
        </w:numPr>
        <w:spacing w:after="0" w:line="276" w:lineRule="auto"/>
        <w:jc w:val="both"/>
        <w:rPr>
          <w:rFonts w:ascii="Arial" w:hAnsi="Arial" w:cs="Arial"/>
        </w:rPr>
      </w:pPr>
      <w:r w:rsidRPr="00ED01A5">
        <w:rPr>
          <w:rFonts w:ascii="Arial" w:hAnsi="Arial" w:cs="Arial"/>
        </w:rPr>
        <w:t>Based on the foregoing, to assess and recommend</w:t>
      </w:r>
    </w:p>
    <w:p w14:paraId="466D4A79" w14:textId="21DBCC0A" w:rsidR="007632D7" w:rsidRPr="00ED01A5" w:rsidRDefault="007632D7" w:rsidP="00D53B8D">
      <w:pPr>
        <w:pStyle w:val="ListParagraph"/>
        <w:numPr>
          <w:ilvl w:val="0"/>
          <w:numId w:val="15"/>
        </w:numPr>
        <w:spacing w:after="0" w:line="240" w:lineRule="auto"/>
        <w:jc w:val="both"/>
        <w:rPr>
          <w:rFonts w:ascii="Arial" w:eastAsia="Times New Roman" w:hAnsi="Arial" w:cs="Arial"/>
          <w:bCs/>
        </w:rPr>
      </w:pPr>
      <w:r w:rsidRPr="00ED01A5">
        <w:rPr>
          <w:rFonts w:ascii="Arial" w:eastAsia="Times New Roman" w:hAnsi="Arial" w:cs="Arial"/>
          <w:bCs/>
        </w:rPr>
        <w:t>the release of next installment or part release thereof by the IGSTC</w:t>
      </w:r>
      <w:r w:rsidR="00E12371">
        <w:rPr>
          <w:rFonts w:ascii="Arial" w:eastAsia="Times New Roman" w:hAnsi="Arial" w:cs="Arial"/>
          <w:bCs/>
        </w:rPr>
        <w:t>;</w:t>
      </w:r>
    </w:p>
    <w:p w14:paraId="567D757E" w14:textId="082F4E5D" w:rsidR="007632D7" w:rsidRPr="00ED01A5" w:rsidRDefault="007632D7" w:rsidP="00D53B8D">
      <w:pPr>
        <w:numPr>
          <w:ilvl w:val="0"/>
          <w:numId w:val="15"/>
        </w:numPr>
        <w:spacing w:after="0" w:line="240" w:lineRule="auto"/>
        <w:jc w:val="both"/>
        <w:rPr>
          <w:rFonts w:ascii="Arial" w:hAnsi="Arial" w:cs="Arial"/>
        </w:rPr>
      </w:pPr>
      <w:r w:rsidRPr="00ED01A5">
        <w:rPr>
          <w:rFonts w:ascii="Arial" w:hAnsi="Arial" w:cs="Arial"/>
        </w:rPr>
        <w:t>revision of Project Duration</w:t>
      </w:r>
      <w:r w:rsidR="00E12371">
        <w:rPr>
          <w:rFonts w:ascii="Arial" w:hAnsi="Arial" w:cs="Arial"/>
        </w:rPr>
        <w:t>;</w:t>
      </w:r>
      <w:r w:rsidRPr="00ED01A5">
        <w:rPr>
          <w:rFonts w:ascii="Arial" w:hAnsi="Arial" w:cs="Arial"/>
        </w:rPr>
        <w:t xml:space="preserve"> </w:t>
      </w:r>
    </w:p>
    <w:p w14:paraId="37AD7DDA" w14:textId="738532F3" w:rsidR="007632D7" w:rsidRPr="00ED01A5" w:rsidRDefault="007632D7" w:rsidP="00D53B8D">
      <w:pPr>
        <w:pStyle w:val="BodyTextIndent3"/>
        <w:numPr>
          <w:ilvl w:val="0"/>
          <w:numId w:val="15"/>
        </w:numPr>
        <w:spacing w:after="0" w:line="240" w:lineRule="auto"/>
        <w:jc w:val="both"/>
        <w:rPr>
          <w:rFonts w:ascii="Arial" w:hAnsi="Arial" w:cs="Arial"/>
          <w:sz w:val="22"/>
          <w:szCs w:val="22"/>
        </w:rPr>
      </w:pPr>
      <w:r w:rsidRPr="00ED01A5">
        <w:rPr>
          <w:rFonts w:ascii="Arial" w:hAnsi="Arial" w:cs="Arial"/>
          <w:sz w:val="22"/>
          <w:szCs w:val="22"/>
        </w:rPr>
        <w:t>closing, dropping or modifying any of the components of the Project, within the overall    approved objectives, budget and time-frame</w:t>
      </w:r>
      <w:r w:rsidR="00E12371">
        <w:rPr>
          <w:rFonts w:ascii="Arial" w:hAnsi="Arial" w:cs="Arial"/>
          <w:sz w:val="22"/>
          <w:szCs w:val="22"/>
        </w:rPr>
        <w:t>;</w:t>
      </w:r>
      <w:r w:rsidRPr="00ED01A5">
        <w:rPr>
          <w:rFonts w:ascii="Arial" w:hAnsi="Arial" w:cs="Arial"/>
          <w:sz w:val="22"/>
          <w:szCs w:val="22"/>
        </w:rPr>
        <w:t xml:space="preserve"> </w:t>
      </w:r>
    </w:p>
    <w:p w14:paraId="5154F4CF" w14:textId="77777777" w:rsidR="007632D7" w:rsidRPr="00ED01A5" w:rsidRDefault="007632D7" w:rsidP="00D53B8D">
      <w:pPr>
        <w:pStyle w:val="ListParagraph"/>
        <w:numPr>
          <w:ilvl w:val="0"/>
          <w:numId w:val="15"/>
        </w:numPr>
        <w:spacing w:after="0" w:line="240" w:lineRule="auto"/>
        <w:jc w:val="both"/>
        <w:rPr>
          <w:rFonts w:ascii="Arial" w:eastAsia="Times New Roman" w:hAnsi="Arial" w:cs="Arial"/>
          <w:bCs/>
        </w:rPr>
      </w:pPr>
      <w:r w:rsidRPr="00ED01A5">
        <w:rPr>
          <w:rFonts w:ascii="Arial" w:eastAsia="Times New Roman" w:hAnsi="Arial" w:cs="Arial"/>
          <w:bCs/>
        </w:rPr>
        <w:t>inclusion of additional industrial/institutional partner(s), if the Company requests involvement of such partner(s), in the overall interest of the Project; and</w:t>
      </w:r>
    </w:p>
    <w:p w14:paraId="07F2C5AE" w14:textId="77777777" w:rsidR="007632D7" w:rsidRPr="00ED01A5" w:rsidRDefault="007632D7" w:rsidP="00D53B8D">
      <w:pPr>
        <w:pStyle w:val="BodyTextIndent3"/>
        <w:numPr>
          <w:ilvl w:val="0"/>
          <w:numId w:val="15"/>
        </w:numPr>
        <w:spacing w:after="0" w:line="240" w:lineRule="auto"/>
        <w:jc w:val="both"/>
        <w:rPr>
          <w:rFonts w:ascii="Arial" w:hAnsi="Arial" w:cs="Arial"/>
          <w:sz w:val="22"/>
          <w:szCs w:val="22"/>
        </w:rPr>
      </w:pPr>
      <w:r w:rsidRPr="00ED01A5">
        <w:rPr>
          <w:rFonts w:ascii="Arial" w:hAnsi="Arial" w:cs="Arial"/>
          <w:sz w:val="22"/>
          <w:szCs w:val="22"/>
        </w:rPr>
        <w:t>revision of the financial assistance.</w:t>
      </w:r>
    </w:p>
    <w:p w14:paraId="28608453" w14:textId="2CE3A08D" w:rsidR="00195CDC" w:rsidRPr="00ED01A5" w:rsidRDefault="007C7F59" w:rsidP="00D53B8D">
      <w:pPr>
        <w:pStyle w:val="table"/>
        <w:numPr>
          <w:ilvl w:val="0"/>
          <w:numId w:val="14"/>
        </w:numPr>
        <w:spacing w:before="0" w:after="0" w:line="276" w:lineRule="auto"/>
        <w:rPr>
          <w:rFonts w:cs="Arial"/>
          <w:sz w:val="22"/>
          <w:szCs w:val="22"/>
        </w:rPr>
      </w:pPr>
      <w:r w:rsidRPr="00ED01A5">
        <w:rPr>
          <w:rFonts w:cs="Arial"/>
          <w:sz w:val="22"/>
          <w:szCs w:val="22"/>
        </w:rPr>
        <w:t>To advise on issues related to securing of IPR and mentor to overcome any technological problem faced in the Project implementation; and</w:t>
      </w:r>
    </w:p>
    <w:p w14:paraId="61771351" w14:textId="77777777" w:rsidR="007C7F59" w:rsidRPr="00ED01A5" w:rsidRDefault="007C7F59" w:rsidP="00D53B8D">
      <w:pPr>
        <w:pStyle w:val="table"/>
        <w:numPr>
          <w:ilvl w:val="0"/>
          <w:numId w:val="14"/>
        </w:numPr>
        <w:spacing w:after="0" w:line="276" w:lineRule="auto"/>
        <w:rPr>
          <w:rFonts w:cs="Arial"/>
          <w:sz w:val="22"/>
          <w:szCs w:val="22"/>
        </w:rPr>
      </w:pPr>
      <w:r w:rsidRPr="00ED01A5">
        <w:rPr>
          <w:rFonts w:cs="Arial"/>
          <w:sz w:val="22"/>
          <w:szCs w:val="22"/>
        </w:rPr>
        <w:t xml:space="preserve">To advise on any other matter as referred to it by IGSTC and/or otherwise reasonably </w:t>
      </w:r>
    </w:p>
    <w:p w14:paraId="29736517" w14:textId="77777777" w:rsidR="007C7F59" w:rsidRPr="00ED01A5" w:rsidRDefault="007C7F59" w:rsidP="00D53B8D">
      <w:pPr>
        <w:pStyle w:val="table"/>
        <w:spacing w:before="0" w:after="0" w:line="276" w:lineRule="auto"/>
        <w:ind w:left="1080"/>
        <w:rPr>
          <w:rFonts w:cs="Arial"/>
          <w:sz w:val="22"/>
          <w:szCs w:val="22"/>
        </w:rPr>
      </w:pPr>
      <w:r w:rsidRPr="00ED01A5">
        <w:rPr>
          <w:rFonts w:cs="Arial"/>
          <w:sz w:val="22"/>
          <w:szCs w:val="22"/>
        </w:rPr>
        <w:t xml:space="preserve"> necessary for effective discharge of its duties   and/or achievement of aims and</w:t>
      </w:r>
    </w:p>
    <w:p w14:paraId="49F54047" w14:textId="69D1082A" w:rsidR="001360E8" w:rsidRDefault="007C7F59" w:rsidP="00D53B8D">
      <w:pPr>
        <w:pStyle w:val="table"/>
        <w:spacing w:before="0" w:after="0" w:line="276" w:lineRule="auto"/>
        <w:ind w:left="1080"/>
        <w:rPr>
          <w:rFonts w:cs="Arial"/>
          <w:sz w:val="22"/>
          <w:szCs w:val="22"/>
        </w:rPr>
      </w:pPr>
      <w:r w:rsidRPr="00ED01A5">
        <w:rPr>
          <w:rFonts w:cs="Arial"/>
          <w:sz w:val="22"/>
          <w:szCs w:val="22"/>
        </w:rPr>
        <w:t xml:space="preserve"> objectives of IGSTC 2+2 Scheme</w:t>
      </w:r>
      <w:r w:rsidR="00260F41">
        <w:rPr>
          <w:rFonts w:cs="Arial"/>
          <w:sz w:val="22"/>
          <w:szCs w:val="22"/>
        </w:rPr>
        <w:t>.</w:t>
      </w:r>
    </w:p>
    <w:p w14:paraId="133333C3" w14:textId="2E558706" w:rsidR="001403AE" w:rsidRDefault="001403AE" w:rsidP="00D53B8D">
      <w:pPr>
        <w:pStyle w:val="table"/>
        <w:spacing w:before="0" w:after="0" w:line="276" w:lineRule="auto"/>
        <w:ind w:left="1080"/>
        <w:rPr>
          <w:rFonts w:cs="Arial"/>
          <w:sz w:val="22"/>
          <w:szCs w:val="22"/>
        </w:rPr>
      </w:pPr>
    </w:p>
    <w:p w14:paraId="2229BA16" w14:textId="35D4ADB8" w:rsidR="001403AE" w:rsidRDefault="001403AE" w:rsidP="00D53B8D">
      <w:pPr>
        <w:pStyle w:val="table"/>
        <w:spacing w:before="0" w:after="0" w:line="276" w:lineRule="auto"/>
        <w:ind w:left="1080"/>
        <w:rPr>
          <w:rFonts w:cs="Arial"/>
          <w:sz w:val="22"/>
          <w:szCs w:val="22"/>
        </w:rPr>
      </w:pPr>
    </w:p>
    <w:p w14:paraId="3B192983" w14:textId="77777777" w:rsidR="001403AE" w:rsidRPr="00ED01A5" w:rsidRDefault="001403AE" w:rsidP="00D53B8D">
      <w:pPr>
        <w:pStyle w:val="table"/>
        <w:spacing w:before="0" w:after="0" w:line="276" w:lineRule="auto"/>
        <w:ind w:left="1080"/>
        <w:rPr>
          <w:rFonts w:cs="Arial"/>
          <w:sz w:val="22"/>
          <w:szCs w:val="22"/>
        </w:rPr>
      </w:pPr>
    </w:p>
    <w:p w14:paraId="1A0E5919" w14:textId="337CCADB" w:rsidR="00D97BC2" w:rsidRPr="00ED01A5" w:rsidRDefault="00D97BC2" w:rsidP="00D53B8D">
      <w:pPr>
        <w:pStyle w:val="table"/>
        <w:spacing w:before="0" w:after="0" w:line="276" w:lineRule="auto"/>
        <w:rPr>
          <w:rFonts w:cs="Arial"/>
          <w:sz w:val="22"/>
          <w:szCs w:val="22"/>
        </w:rPr>
      </w:pPr>
    </w:p>
    <w:p w14:paraId="557F04EE" w14:textId="343DC9D7" w:rsidR="00D97BC2" w:rsidRPr="00ED01A5" w:rsidRDefault="00D97BC2" w:rsidP="00D53B8D">
      <w:pPr>
        <w:pStyle w:val="table"/>
        <w:numPr>
          <w:ilvl w:val="0"/>
          <w:numId w:val="1"/>
        </w:numPr>
        <w:spacing w:before="0" w:after="0" w:line="276" w:lineRule="auto"/>
        <w:rPr>
          <w:rFonts w:cs="Arial"/>
          <w:b/>
          <w:bCs w:val="0"/>
          <w:sz w:val="22"/>
          <w:szCs w:val="22"/>
        </w:rPr>
      </w:pPr>
      <w:r w:rsidRPr="00ED01A5">
        <w:rPr>
          <w:rFonts w:cs="Arial"/>
          <w:b/>
          <w:bCs w:val="0"/>
          <w:sz w:val="22"/>
          <w:szCs w:val="22"/>
        </w:rPr>
        <w:t>RESULTS OF THE PROJECT</w:t>
      </w:r>
    </w:p>
    <w:p w14:paraId="7B40B206" w14:textId="77777777" w:rsidR="00094672" w:rsidRPr="00ED01A5" w:rsidRDefault="00094672" w:rsidP="00D53B8D">
      <w:pPr>
        <w:pStyle w:val="ListParagraph"/>
        <w:numPr>
          <w:ilvl w:val="0"/>
          <w:numId w:val="18"/>
        </w:numPr>
        <w:jc w:val="both"/>
        <w:rPr>
          <w:rFonts w:ascii="Arial" w:eastAsia="Times New Roman" w:hAnsi="Arial" w:cs="Arial"/>
          <w:bCs/>
        </w:rPr>
      </w:pPr>
      <w:r w:rsidRPr="00ED01A5">
        <w:rPr>
          <w:rFonts w:ascii="Arial" w:eastAsia="Times New Roman" w:hAnsi="Arial" w:cs="Arial"/>
          <w:bCs/>
        </w:rPr>
        <w:t xml:space="preserve">The deliverables from the Project are defined and are included in the Project details at </w:t>
      </w:r>
      <w:r w:rsidRPr="001C1784">
        <w:rPr>
          <w:rFonts w:ascii="Arial" w:eastAsia="Times New Roman" w:hAnsi="Arial" w:cs="Arial"/>
          <w:b/>
        </w:rPr>
        <w:t>Annexure 1</w:t>
      </w:r>
      <w:r w:rsidRPr="00ED01A5">
        <w:rPr>
          <w:rFonts w:ascii="Arial" w:eastAsia="Times New Roman" w:hAnsi="Arial" w:cs="Arial"/>
          <w:bCs/>
        </w:rPr>
        <w:t>.</w:t>
      </w:r>
    </w:p>
    <w:p w14:paraId="2CD4037D" w14:textId="77777777" w:rsidR="00094672" w:rsidRPr="00ED01A5" w:rsidRDefault="00094672" w:rsidP="00D53B8D">
      <w:pPr>
        <w:pStyle w:val="ListParagraph"/>
        <w:numPr>
          <w:ilvl w:val="0"/>
          <w:numId w:val="18"/>
        </w:numPr>
        <w:jc w:val="both"/>
        <w:rPr>
          <w:rFonts w:ascii="Arial" w:eastAsia="Times New Roman" w:hAnsi="Arial" w:cs="Arial"/>
          <w:bCs/>
        </w:rPr>
      </w:pPr>
      <w:r w:rsidRPr="00ED01A5">
        <w:rPr>
          <w:rFonts w:ascii="Arial" w:eastAsia="Times New Roman" w:hAnsi="Arial" w:cs="Arial"/>
          <w:bCs/>
        </w:rPr>
        <w:lastRenderedPageBreak/>
        <w:t xml:space="preserve">It is the responsibility of the Company to protect the New Intellectual Property (New IP). It shall bear the expenditure involved in protecting the New IP. For the purpose of this Agreement, New IP means intellectual property generated during the conduct of the Project by the Company, but excluding the intellectual property generated by the Company before execution of this Agreement as set out in </w:t>
      </w:r>
      <w:r w:rsidRPr="001C1784">
        <w:rPr>
          <w:rFonts w:ascii="Arial" w:eastAsia="Times New Roman" w:hAnsi="Arial" w:cs="Arial"/>
          <w:b/>
        </w:rPr>
        <w:t>Annexure 3</w:t>
      </w:r>
      <w:r w:rsidRPr="00ED01A5">
        <w:rPr>
          <w:rFonts w:ascii="Arial" w:eastAsia="Times New Roman" w:hAnsi="Arial" w:cs="Arial"/>
          <w:bCs/>
        </w:rPr>
        <w:t xml:space="preserve"> and any IP generated outside the scope of this Agreement even during the term of this Agreement.</w:t>
      </w:r>
    </w:p>
    <w:p w14:paraId="690ED12B" w14:textId="77777777" w:rsidR="00094672" w:rsidRPr="00ED01A5" w:rsidRDefault="00094672" w:rsidP="00D53B8D">
      <w:pPr>
        <w:pStyle w:val="ListParagraph"/>
        <w:numPr>
          <w:ilvl w:val="0"/>
          <w:numId w:val="18"/>
        </w:numPr>
        <w:jc w:val="both"/>
        <w:rPr>
          <w:rFonts w:ascii="Arial" w:eastAsia="Times New Roman" w:hAnsi="Arial" w:cs="Arial"/>
          <w:bCs/>
        </w:rPr>
      </w:pPr>
      <w:r w:rsidRPr="00ED01A5">
        <w:rPr>
          <w:rFonts w:ascii="Arial" w:eastAsia="Times New Roman" w:hAnsi="Arial" w:cs="Arial"/>
          <w:bCs/>
        </w:rPr>
        <w:t xml:space="preserve">New IP shall be the property of the Company and other project partners provided that the New IP shall be governed by IGSTC till full and final settlement of all dues to the satisfaction of IGSTC. During this period, the Company shall not assign or transfer the New IP to any third party directly or indirectly without prior written consent from IGSTC. </w:t>
      </w:r>
    </w:p>
    <w:p w14:paraId="6C3817F1" w14:textId="3EFB6918" w:rsidR="00094672" w:rsidRPr="00ED01A5" w:rsidRDefault="00094672" w:rsidP="00D53B8D">
      <w:pPr>
        <w:pStyle w:val="table"/>
        <w:spacing w:before="0" w:after="0" w:line="276" w:lineRule="auto"/>
        <w:rPr>
          <w:rFonts w:cs="Arial"/>
          <w:b/>
          <w:bCs w:val="0"/>
          <w:sz w:val="22"/>
          <w:szCs w:val="22"/>
        </w:rPr>
      </w:pPr>
    </w:p>
    <w:p w14:paraId="4DFB90F7" w14:textId="3632922D" w:rsidR="00094672" w:rsidRPr="00ED01A5" w:rsidRDefault="00094672" w:rsidP="00D53B8D">
      <w:pPr>
        <w:pStyle w:val="table"/>
        <w:numPr>
          <w:ilvl w:val="0"/>
          <w:numId w:val="1"/>
        </w:numPr>
        <w:spacing w:before="0" w:after="0"/>
        <w:rPr>
          <w:rFonts w:cs="Arial"/>
          <w:b/>
          <w:bCs w:val="0"/>
          <w:sz w:val="22"/>
          <w:szCs w:val="22"/>
        </w:rPr>
      </w:pPr>
      <w:r w:rsidRPr="00ED01A5">
        <w:rPr>
          <w:rFonts w:cs="Arial"/>
          <w:b/>
          <w:bCs w:val="0"/>
          <w:sz w:val="22"/>
          <w:szCs w:val="22"/>
        </w:rPr>
        <w:t>PROJECT DURATION</w:t>
      </w:r>
    </w:p>
    <w:p w14:paraId="4D1EA81B" w14:textId="3898A68F" w:rsidR="00094672" w:rsidRPr="00ED01A5" w:rsidRDefault="00094672" w:rsidP="00D53B8D">
      <w:pPr>
        <w:pStyle w:val="table"/>
        <w:spacing w:before="0" w:after="0"/>
        <w:ind w:left="360"/>
        <w:rPr>
          <w:rFonts w:cs="Arial"/>
          <w:sz w:val="22"/>
          <w:szCs w:val="22"/>
        </w:rPr>
      </w:pPr>
      <w:r w:rsidRPr="00ED01A5">
        <w:rPr>
          <w:rFonts w:cs="Arial"/>
          <w:sz w:val="22"/>
          <w:szCs w:val="22"/>
        </w:rPr>
        <w:t xml:space="preserve">The Company shall complete the Project within the stipulated period of </w:t>
      </w:r>
      <w:r w:rsidRPr="00ED01A5">
        <w:rPr>
          <w:rFonts w:cs="Arial"/>
          <w:sz w:val="22"/>
          <w:szCs w:val="22"/>
        </w:rPr>
        <w:fldChar w:fldCharType="begin">
          <w:ffData>
            <w:name w:val="Text16"/>
            <w:enabled/>
            <w:calcOnExit w:val="0"/>
            <w:textInput/>
          </w:ffData>
        </w:fldChar>
      </w:r>
      <w:bookmarkStart w:id="17" w:name="Text16"/>
      <w:r w:rsidRPr="00ED01A5">
        <w:rPr>
          <w:rFonts w:cs="Arial"/>
          <w:sz w:val="22"/>
          <w:szCs w:val="22"/>
        </w:rPr>
        <w:instrText xml:space="preserve"> FORMTEXT </w:instrText>
      </w:r>
      <w:r w:rsidRPr="00ED01A5">
        <w:rPr>
          <w:rFonts w:cs="Arial"/>
          <w:sz w:val="22"/>
          <w:szCs w:val="22"/>
        </w:rPr>
      </w:r>
      <w:r w:rsidRPr="00ED01A5">
        <w:rPr>
          <w:rFonts w:cs="Arial"/>
          <w:sz w:val="22"/>
          <w:szCs w:val="22"/>
        </w:rPr>
        <w:fldChar w:fldCharType="separate"/>
      </w:r>
      <w:r w:rsidRPr="00ED01A5">
        <w:rPr>
          <w:rFonts w:cs="Arial"/>
          <w:noProof/>
          <w:sz w:val="22"/>
          <w:szCs w:val="22"/>
        </w:rPr>
        <w:t> </w:t>
      </w:r>
      <w:r w:rsidRPr="00ED01A5">
        <w:rPr>
          <w:rFonts w:cs="Arial"/>
          <w:noProof/>
          <w:sz w:val="22"/>
          <w:szCs w:val="22"/>
        </w:rPr>
        <w:t> </w:t>
      </w:r>
      <w:r w:rsidRPr="00ED01A5">
        <w:rPr>
          <w:rFonts w:cs="Arial"/>
          <w:noProof/>
          <w:sz w:val="22"/>
          <w:szCs w:val="22"/>
        </w:rPr>
        <w:t> </w:t>
      </w:r>
      <w:r w:rsidRPr="00ED01A5">
        <w:rPr>
          <w:rFonts w:cs="Arial"/>
          <w:noProof/>
          <w:sz w:val="22"/>
          <w:szCs w:val="22"/>
        </w:rPr>
        <w:t> </w:t>
      </w:r>
      <w:r w:rsidRPr="00ED01A5">
        <w:rPr>
          <w:rFonts w:cs="Arial"/>
          <w:noProof/>
          <w:sz w:val="22"/>
          <w:szCs w:val="22"/>
        </w:rPr>
        <w:t> </w:t>
      </w:r>
      <w:r w:rsidRPr="00ED01A5">
        <w:rPr>
          <w:rFonts w:cs="Arial"/>
          <w:sz w:val="22"/>
          <w:szCs w:val="22"/>
        </w:rPr>
        <w:fldChar w:fldCharType="end"/>
      </w:r>
      <w:bookmarkEnd w:id="17"/>
      <w:r w:rsidRPr="00ED01A5">
        <w:rPr>
          <w:rFonts w:cs="Arial"/>
          <w:sz w:val="22"/>
          <w:szCs w:val="22"/>
        </w:rPr>
        <w:t xml:space="preserve"> months from the execution of this Agreement (“Project Duration”)</w:t>
      </w:r>
      <w:r w:rsidRPr="00ED01A5">
        <w:rPr>
          <w:rFonts w:cs="Arial"/>
        </w:rPr>
        <w:t xml:space="preserve"> </w:t>
      </w:r>
      <w:r w:rsidRPr="00ED01A5">
        <w:rPr>
          <w:rFonts w:cs="Arial"/>
          <w:sz w:val="22"/>
          <w:szCs w:val="22"/>
        </w:rPr>
        <w:t>i.e. on or before</w:t>
      </w:r>
      <w:r w:rsidRPr="00ED01A5">
        <w:rPr>
          <w:rFonts w:cs="Arial"/>
        </w:rPr>
        <w:t xml:space="preserve"> </w:t>
      </w:r>
      <w:r w:rsidRPr="00ED01A5">
        <w:rPr>
          <w:rFonts w:cs="Arial"/>
        </w:rPr>
        <w:fldChar w:fldCharType="begin">
          <w:ffData>
            <w:name w:val="Text17"/>
            <w:enabled/>
            <w:calcOnExit w:val="0"/>
            <w:textInput/>
          </w:ffData>
        </w:fldChar>
      </w:r>
      <w:bookmarkStart w:id="18" w:name="Text17"/>
      <w:r w:rsidRPr="00ED01A5">
        <w:rPr>
          <w:rFonts w:cs="Arial"/>
        </w:rPr>
        <w:instrText xml:space="preserve"> FORMTEXT </w:instrText>
      </w:r>
      <w:r w:rsidRPr="00ED01A5">
        <w:rPr>
          <w:rFonts w:cs="Arial"/>
        </w:rPr>
      </w:r>
      <w:r w:rsidRPr="00ED01A5">
        <w:rPr>
          <w:rFonts w:cs="Arial"/>
        </w:rPr>
        <w:fldChar w:fldCharType="separate"/>
      </w:r>
      <w:r w:rsidRPr="00ED01A5">
        <w:rPr>
          <w:rFonts w:cs="Arial"/>
          <w:noProof/>
        </w:rPr>
        <w:t> </w:t>
      </w:r>
      <w:r w:rsidRPr="00ED01A5">
        <w:rPr>
          <w:rFonts w:cs="Arial"/>
          <w:noProof/>
        </w:rPr>
        <w:t> </w:t>
      </w:r>
      <w:r w:rsidRPr="00ED01A5">
        <w:rPr>
          <w:rFonts w:cs="Arial"/>
          <w:noProof/>
        </w:rPr>
        <w:t> </w:t>
      </w:r>
      <w:r w:rsidRPr="00ED01A5">
        <w:rPr>
          <w:rFonts w:cs="Arial"/>
          <w:noProof/>
        </w:rPr>
        <w:t> </w:t>
      </w:r>
      <w:r w:rsidRPr="00ED01A5">
        <w:rPr>
          <w:rFonts w:cs="Arial"/>
          <w:noProof/>
        </w:rPr>
        <w:t> </w:t>
      </w:r>
      <w:r w:rsidRPr="00ED01A5">
        <w:rPr>
          <w:rFonts w:cs="Arial"/>
        </w:rPr>
        <w:fldChar w:fldCharType="end"/>
      </w:r>
      <w:bookmarkEnd w:id="18"/>
      <w:r w:rsidRPr="00ED01A5">
        <w:rPr>
          <w:rFonts w:cs="Arial"/>
        </w:rPr>
        <w:t xml:space="preserve"> </w:t>
      </w:r>
      <w:r w:rsidRPr="00ED01A5">
        <w:rPr>
          <w:rFonts w:cs="Arial"/>
          <w:sz w:val="22"/>
          <w:szCs w:val="22"/>
        </w:rPr>
        <w:t>subject to the order(s) issued by the IGSTC from time to time under this Clause.</w:t>
      </w:r>
    </w:p>
    <w:p w14:paraId="533A7E1C" w14:textId="0604E0ED" w:rsidR="00094672" w:rsidRPr="00ED01A5" w:rsidRDefault="00094672" w:rsidP="00D53B8D">
      <w:pPr>
        <w:pStyle w:val="table"/>
        <w:spacing w:before="0" w:after="0" w:line="276" w:lineRule="auto"/>
        <w:rPr>
          <w:rFonts w:cs="Arial"/>
          <w:sz w:val="22"/>
          <w:szCs w:val="22"/>
        </w:rPr>
      </w:pPr>
    </w:p>
    <w:p w14:paraId="04359508" w14:textId="4C6CAF08" w:rsidR="00094672" w:rsidRPr="00ED01A5" w:rsidRDefault="00094672" w:rsidP="00D53B8D">
      <w:pPr>
        <w:pStyle w:val="table"/>
        <w:numPr>
          <w:ilvl w:val="0"/>
          <w:numId w:val="1"/>
        </w:numPr>
        <w:spacing w:before="0" w:after="0"/>
        <w:rPr>
          <w:rFonts w:cs="Arial"/>
          <w:b/>
          <w:bCs w:val="0"/>
          <w:sz w:val="22"/>
          <w:szCs w:val="22"/>
        </w:rPr>
      </w:pPr>
      <w:r w:rsidRPr="00ED01A5">
        <w:rPr>
          <w:rFonts w:cs="Arial"/>
          <w:b/>
          <w:bCs w:val="0"/>
          <w:sz w:val="22"/>
          <w:szCs w:val="22"/>
        </w:rPr>
        <w:t>PAYMENT OF ROYALTY AND LICENSING</w:t>
      </w:r>
    </w:p>
    <w:p w14:paraId="0083B434" w14:textId="12D1D9CE" w:rsidR="00094672" w:rsidRPr="00ED01A5" w:rsidRDefault="00094672" w:rsidP="00D53B8D">
      <w:pPr>
        <w:pStyle w:val="table"/>
        <w:spacing w:before="0" w:after="0"/>
        <w:ind w:left="360"/>
        <w:rPr>
          <w:rFonts w:cs="Arial"/>
          <w:sz w:val="22"/>
          <w:szCs w:val="22"/>
        </w:rPr>
      </w:pPr>
      <w:r w:rsidRPr="00ED01A5">
        <w:rPr>
          <w:rFonts w:cs="Arial"/>
          <w:sz w:val="22"/>
          <w:szCs w:val="22"/>
        </w:rPr>
        <w:t xml:space="preserve">The Company shall pay royalty to IGSTC at the rate of 5 (five) per cent on annual Net Sales of the product(s) developed with IGSTC’s assistance.  Payment of royalty shall fall due beginning with the </w:t>
      </w:r>
      <w:r w:rsidRPr="00ED01A5">
        <w:rPr>
          <w:rFonts w:cs="Arial"/>
          <w:b/>
          <w:bCs w:val="0"/>
          <w:sz w:val="22"/>
          <w:szCs w:val="22"/>
        </w:rPr>
        <w:t>first sale of the product(s) and the liability to pay royalty will terminate upon the</w:t>
      </w:r>
      <w:r w:rsidR="00140DBF" w:rsidRPr="00ED01A5">
        <w:rPr>
          <w:rFonts w:cs="Arial"/>
          <w:b/>
          <w:bCs w:val="0"/>
          <w:sz w:val="22"/>
          <w:szCs w:val="22"/>
        </w:rPr>
        <w:t xml:space="preserve"> </w:t>
      </w:r>
      <w:r w:rsidRPr="00ED01A5">
        <w:rPr>
          <w:rFonts w:cs="Arial"/>
          <w:b/>
          <w:bCs w:val="0"/>
          <w:sz w:val="22"/>
          <w:szCs w:val="22"/>
        </w:rPr>
        <w:t>first of any of the following three events to occur</w:t>
      </w:r>
      <w:r w:rsidRPr="00ED01A5">
        <w:rPr>
          <w:rFonts w:cs="Arial"/>
          <w:sz w:val="22"/>
          <w:szCs w:val="22"/>
        </w:rPr>
        <w:t>:- a) 5% royalty has been paid to IGSTC for</w:t>
      </w:r>
      <w:r w:rsidR="00140DBF" w:rsidRPr="00ED01A5">
        <w:rPr>
          <w:rFonts w:cs="Arial"/>
          <w:sz w:val="22"/>
          <w:szCs w:val="22"/>
        </w:rPr>
        <w:t xml:space="preserve"> </w:t>
      </w:r>
      <w:r w:rsidRPr="00ED01A5">
        <w:rPr>
          <w:rFonts w:cs="Arial"/>
          <w:sz w:val="22"/>
          <w:szCs w:val="22"/>
        </w:rPr>
        <w:t>a period of five (5) years; (b) the royalty amount paid to the IGSTC becomes equal to twice the</w:t>
      </w:r>
      <w:r w:rsidR="00140DBF" w:rsidRPr="00ED01A5">
        <w:rPr>
          <w:rFonts w:cs="Arial"/>
          <w:sz w:val="22"/>
          <w:szCs w:val="22"/>
        </w:rPr>
        <w:t xml:space="preserve"> </w:t>
      </w:r>
      <w:r w:rsidRPr="00ED01A5">
        <w:rPr>
          <w:rFonts w:cs="Arial"/>
          <w:sz w:val="22"/>
          <w:szCs w:val="22"/>
        </w:rPr>
        <w:t>amount of the grant-in-aid disbursed and that was not returned to IGSTC as unutilized funds; or</w:t>
      </w:r>
      <w:r w:rsidR="00140DBF" w:rsidRPr="00ED01A5">
        <w:rPr>
          <w:rFonts w:cs="Arial"/>
          <w:sz w:val="22"/>
          <w:szCs w:val="22"/>
        </w:rPr>
        <w:t xml:space="preserve"> </w:t>
      </w:r>
      <w:r w:rsidRPr="00ED01A5">
        <w:rPr>
          <w:rFonts w:cs="Arial"/>
          <w:sz w:val="22"/>
          <w:szCs w:val="22"/>
        </w:rPr>
        <w:t xml:space="preserve">(c) in case of foreclosure in accordance with </w:t>
      </w:r>
      <w:r w:rsidRPr="00ED01A5">
        <w:rPr>
          <w:rFonts w:cs="Arial"/>
          <w:b/>
          <w:bCs w:val="0"/>
          <w:sz w:val="22"/>
          <w:szCs w:val="22"/>
        </w:rPr>
        <w:t>Clause 8</w:t>
      </w:r>
      <w:r w:rsidRPr="00ED01A5">
        <w:rPr>
          <w:rFonts w:cs="Arial"/>
          <w:sz w:val="22"/>
          <w:szCs w:val="22"/>
        </w:rPr>
        <w:t>.</w:t>
      </w:r>
    </w:p>
    <w:p w14:paraId="179D7F71" w14:textId="5EBFE4E8" w:rsidR="00495333" w:rsidRPr="00ED01A5" w:rsidRDefault="00495333" w:rsidP="00D53B8D">
      <w:pPr>
        <w:pStyle w:val="table"/>
        <w:spacing w:after="0" w:line="276" w:lineRule="auto"/>
        <w:ind w:left="360"/>
        <w:rPr>
          <w:rFonts w:cs="Arial"/>
          <w:sz w:val="22"/>
          <w:szCs w:val="22"/>
        </w:rPr>
      </w:pPr>
      <w:r w:rsidRPr="00ED01A5">
        <w:rPr>
          <w:rFonts w:cs="Arial"/>
          <w:sz w:val="22"/>
          <w:szCs w:val="22"/>
        </w:rPr>
        <w:t>‘Net Sales’ for this purpose shall mean gross sales by the Company/ its licensee/ its sublicensee excluding excise duty and sales tax, as certified by the Chartered Accountant. Royalty for each financial year shall be payable to IGSTC within 60 (sixty) days of close of corresponding financial year. In case of delay in payment of royalty, the Company shall be liable to pay simple interest at the rate of 12 (twelve) per cent per annum on the amount of default in payment of royalty for the period of delay; and “Product” for this purpose shall mean the product or process or services, which would generate commercial income.</w:t>
      </w:r>
    </w:p>
    <w:p w14:paraId="02BD7B31" w14:textId="3A2BB149" w:rsidR="005D2F86" w:rsidRPr="00ED01A5" w:rsidRDefault="005D2F86" w:rsidP="00D53B8D">
      <w:pPr>
        <w:pStyle w:val="table"/>
        <w:spacing w:after="0" w:line="276" w:lineRule="auto"/>
        <w:ind w:left="360"/>
        <w:rPr>
          <w:rFonts w:cs="Arial"/>
          <w:sz w:val="22"/>
          <w:szCs w:val="22"/>
        </w:rPr>
      </w:pPr>
    </w:p>
    <w:p w14:paraId="393D16FD" w14:textId="60CE88FC" w:rsidR="005D2F86" w:rsidRDefault="005D2F86" w:rsidP="00D53B8D">
      <w:pPr>
        <w:pStyle w:val="table"/>
        <w:numPr>
          <w:ilvl w:val="0"/>
          <w:numId w:val="1"/>
        </w:numPr>
        <w:spacing w:before="0" w:after="0"/>
        <w:rPr>
          <w:rFonts w:cs="Arial"/>
          <w:b/>
          <w:bCs w:val="0"/>
          <w:sz w:val="22"/>
          <w:szCs w:val="22"/>
        </w:rPr>
      </w:pPr>
      <w:r w:rsidRPr="00ED01A5">
        <w:rPr>
          <w:rFonts w:cs="Arial"/>
          <w:b/>
          <w:bCs w:val="0"/>
          <w:sz w:val="22"/>
          <w:szCs w:val="22"/>
        </w:rPr>
        <w:t>CONFIDENTIALITY</w:t>
      </w:r>
    </w:p>
    <w:p w14:paraId="6E6A2860" w14:textId="1F86AD75" w:rsidR="004B0372" w:rsidRDefault="004B0372" w:rsidP="00D53B8D">
      <w:pPr>
        <w:pStyle w:val="table"/>
        <w:spacing w:before="0" w:after="0"/>
        <w:ind w:left="360"/>
        <w:rPr>
          <w:rFonts w:cs="Arial"/>
          <w:sz w:val="22"/>
          <w:szCs w:val="22"/>
        </w:rPr>
      </w:pPr>
      <w:r w:rsidRPr="00D93FE8">
        <w:rPr>
          <w:rFonts w:cs="Arial"/>
          <w:sz w:val="22"/>
          <w:szCs w:val="22"/>
        </w:rPr>
        <w:t>During the tenure of the Agreement, all P</w:t>
      </w:r>
      <w:r w:rsidRPr="00D93FE8">
        <w:rPr>
          <w:rFonts w:cs="Arial"/>
          <w:bCs w:val="0"/>
          <w:sz w:val="22"/>
          <w:szCs w:val="22"/>
        </w:rPr>
        <w:t>arties (including all project partners)</w:t>
      </w:r>
      <w:r w:rsidRPr="00D93FE8">
        <w:rPr>
          <w:rFonts w:cs="Arial"/>
          <w:sz w:val="22"/>
          <w:szCs w:val="22"/>
        </w:rPr>
        <w:t>, undertake to maintain strict confidentiality and refrain from disclosure thereof, of all or any part of the information and data exchanged/generated from the Project under this Agreement for any purpose other than purposes in accordance with this Agreement. It shall be the responsibility of</w:t>
      </w:r>
      <w:r>
        <w:rPr>
          <w:rFonts w:cs="Arial"/>
          <w:sz w:val="22"/>
          <w:szCs w:val="22"/>
        </w:rPr>
        <w:t xml:space="preserve"> </w:t>
      </w:r>
      <w:r w:rsidRPr="00D93FE8">
        <w:rPr>
          <w:rFonts w:cs="Arial"/>
          <w:sz w:val="22"/>
          <w:szCs w:val="22"/>
        </w:rPr>
        <w:t xml:space="preserve">the </w:t>
      </w:r>
      <w:r w:rsidRPr="00D93FE8">
        <w:rPr>
          <w:rFonts w:cs="Arial"/>
          <w:bCs w:val="0"/>
          <w:sz w:val="22"/>
          <w:szCs w:val="22"/>
        </w:rPr>
        <w:t>P</w:t>
      </w:r>
      <w:r w:rsidRPr="00D93FE8">
        <w:rPr>
          <w:rFonts w:cs="Arial"/>
          <w:sz w:val="22"/>
          <w:szCs w:val="22"/>
        </w:rPr>
        <w:t xml:space="preserve">arties to ensure maintenance of such confidentiality including on behalf of their employees, representatives and associates involved in the Project.  </w:t>
      </w:r>
    </w:p>
    <w:p w14:paraId="1AA94294" w14:textId="0F88552F" w:rsidR="004B0372" w:rsidRDefault="004B0372" w:rsidP="00D53B8D">
      <w:pPr>
        <w:pStyle w:val="table"/>
        <w:numPr>
          <w:ilvl w:val="0"/>
          <w:numId w:val="19"/>
        </w:numPr>
        <w:spacing w:after="0"/>
        <w:rPr>
          <w:rFonts w:cs="Arial"/>
          <w:sz w:val="22"/>
          <w:szCs w:val="22"/>
        </w:rPr>
      </w:pPr>
      <w:r w:rsidRPr="004B0372">
        <w:rPr>
          <w:rFonts w:cs="Arial"/>
          <w:sz w:val="22"/>
          <w:szCs w:val="22"/>
        </w:rPr>
        <w:t>The Parties shall not have any obligation of confidentiality with respect to any information that:</w:t>
      </w:r>
    </w:p>
    <w:p w14:paraId="70E6B4A8"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 xml:space="preserve">is in the public domain by use and/or publication at the time of its disclosure by the disclosing party; or </w:t>
      </w:r>
    </w:p>
    <w:p w14:paraId="211F35AA"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was already in possession of the recipient prior to receipt from the disclosing party; or</w:t>
      </w:r>
    </w:p>
    <w:p w14:paraId="7508D996"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lastRenderedPageBreak/>
        <w:t>is properly obtained by the recipient from a third party with a valid right to disclose such information and such third party is not under confidentiality obligation to the disclosing party; or</w:t>
      </w:r>
    </w:p>
    <w:p w14:paraId="2CB0E5D4"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was disclosed to any third party on a non-confidential basis prior to commencement of the Project; or</w:t>
      </w:r>
    </w:p>
    <w:p w14:paraId="337EC85E"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was developed by the recipient, as established by acceptable written record, independently of the disclosure of information by the disclosing party; or</w:t>
      </w:r>
    </w:p>
    <w:p w14:paraId="710F8701"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 xml:space="preserve">is required by public authority, by law or decree. </w:t>
      </w:r>
    </w:p>
    <w:p w14:paraId="7C38A158" w14:textId="7F76B98C" w:rsidR="00BE7532" w:rsidRDefault="00BE7532" w:rsidP="00D53B8D">
      <w:pPr>
        <w:pStyle w:val="table"/>
        <w:spacing w:after="0"/>
        <w:rPr>
          <w:rFonts w:cs="Arial"/>
          <w:sz w:val="22"/>
          <w:szCs w:val="22"/>
        </w:rPr>
      </w:pPr>
    </w:p>
    <w:p w14:paraId="08B91BAF" w14:textId="7F752835" w:rsidR="00BE7532" w:rsidRDefault="00BE7532" w:rsidP="00D53B8D">
      <w:pPr>
        <w:pStyle w:val="table"/>
        <w:numPr>
          <w:ilvl w:val="0"/>
          <w:numId w:val="1"/>
        </w:numPr>
        <w:spacing w:after="0"/>
        <w:rPr>
          <w:rFonts w:cs="Arial"/>
          <w:b/>
          <w:bCs w:val="0"/>
          <w:sz w:val="22"/>
          <w:szCs w:val="22"/>
        </w:rPr>
      </w:pPr>
      <w:r w:rsidRPr="00BE7532">
        <w:rPr>
          <w:rFonts w:cs="Arial"/>
          <w:b/>
          <w:bCs w:val="0"/>
          <w:sz w:val="22"/>
          <w:szCs w:val="22"/>
        </w:rPr>
        <w:t>FORECLOSURE AND TERMINATION</w:t>
      </w:r>
    </w:p>
    <w:p w14:paraId="4AE5DEB2" w14:textId="77777777" w:rsidR="002E1F5A" w:rsidRPr="002E1F5A" w:rsidRDefault="002E1F5A" w:rsidP="00D53B8D">
      <w:pPr>
        <w:pStyle w:val="ListParagraph"/>
        <w:numPr>
          <w:ilvl w:val="0"/>
          <w:numId w:val="21"/>
        </w:numPr>
        <w:jc w:val="both"/>
        <w:rPr>
          <w:rFonts w:ascii="Arial" w:eastAsia="Times New Roman" w:hAnsi="Arial" w:cs="Arial"/>
          <w:bCs/>
        </w:rPr>
      </w:pPr>
      <w:r w:rsidRPr="002E1F5A">
        <w:rPr>
          <w:rFonts w:ascii="Arial" w:eastAsia="Times New Roman" w:hAnsi="Arial" w:cs="Arial"/>
          <w:bCs/>
        </w:rPr>
        <w:t xml:space="preserve">In case, during the Project Duration, it is found that the Project or any Project component is not likely to lead to successful completion, IGSTC may decide to foreclose the Project or the Project component as warranted. The decision of the IGSTC shall be final in all respects. The Company shall immediately refund any grant-in-aid unutilized out of IGSTC’s disbursements to IGSTC, at its discretion, allow deduction of, the future committed expenses to third party vendors on pro-rata basis according to the quantum of IGSTC’s funding. The Company shall submit detailed accounts of funds received, utilized and unutilized. However, IGSTC may by a specific written order, prescribe a repayment schedule for the amount outstanding. If the Company likes to continue the Project at its own cost, it would be able to do so without restrictions from IGSTC after complying with these provisions. </w:t>
      </w:r>
    </w:p>
    <w:p w14:paraId="7598B253" w14:textId="24692A4D" w:rsidR="00262E09" w:rsidRDefault="00262E09" w:rsidP="00D53B8D">
      <w:pPr>
        <w:pStyle w:val="ListParagraph"/>
        <w:numPr>
          <w:ilvl w:val="0"/>
          <w:numId w:val="21"/>
        </w:numPr>
        <w:jc w:val="both"/>
        <w:rPr>
          <w:rFonts w:ascii="Arial" w:eastAsia="Times New Roman" w:hAnsi="Arial" w:cs="Arial"/>
          <w:bCs/>
        </w:rPr>
      </w:pPr>
      <w:r w:rsidRPr="00262E09">
        <w:rPr>
          <w:rFonts w:ascii="Arial" w:eastAsia="Times New Roman" w:hAnsi="Arial" w:cs="Arial"/>
          <w:bCs/>
        </w:rPr>
        <w:t xml:space="preserve">The Company may, before the completion of the Project, terminate this Agreement by giving three months notice in writing to IGSTC.  IGSTC may also terminate this Agreement by written notice in the event of “the Company” committing breach of any term of this Agreement and either not rectifying it to the satisfaction of IGSTC or not satisfying IGSTC about its inevitability within a specified period. In the event of termination of the Agreement, no further disbursement shall be made by IGSTC and the Company shall be liable to return immediately grant-in-aid already availed of from IGSTC with additional simple interest at the rate of 12 (twelve) per cent per annum within 30 (thirty) days of termination of the Agreement. In case of failure to repay, without prejudice to any other rights under this Agreement, the amount can be recovered by initiating any procedure available in Law. </w:t>
      </w:r>
    </w:p>
    <w:p w14:paraId="7188909B" w14:textId="77777777" w:rsidR="00262E09" w:rsidRPr="00262E09" w:rsidRDefault="00262E09" w:rsidP="00D53B8D">
      <w:pPr>
        <w:pStyle w:val="ListParagraph"/>
        <w:ind w:left="1080"/>
        <w:jc w:val="both"/>
        <w:rPr>
          <w:rFonts w:ascii="Arial" w:eastAsia="Times New Roman" w:hAnsi="Arial" w:cs="Arial"/>
          <w:bCs/>
        </w:rPr>
      </w:pPr>
    </w:p>
    <w:p w14:paraId="4C947017" w14:textId="016B725D" w:rsidR="002E1F5A" w:rsidRDefault="00790812" w:rsidP="00D53B8D">
      <w:pPr>
        <w:pStyle w:val="table"/>
        <w:numPr>
          <w:ilvl w:val="0"/>
          <w:numId w:val="1"/>
        </w:numPr>
        <w:spacing w:after="0"/>
        <w:rPr>
          <w:rFonts w:cs="Arial"/>
          <w:b/>
          <w:bCs w:val="0"/>
          <w:sz w:val="22"/>
          <w:szCs w:val="22"/>
        </w:rPr>
      </w:pPr>
      <w:r>
        <w:rPr>
          <w:rFonts w:cs="Arial"/>
          <w:b/>
          <w:bCs w:val="0"/>
          <w:sz w:val="22"/>
          <w:szCs w:val="22"/>
        </w:rPr>
        <w:t>FORCE MAJEURE</w:t>
      </w:r>
    </w:p>
    <w:p w14:paraId="120F0911" w14:textId="4E1586BD" w:rsidR="00790812" w:rsidRDefault="00790812" w:rsidP="00D53B8D">
      <w:pPr>
        <w:pStyle w:val="table"/>
        <w:spacing w:after="0"/>
        <w:ind w:left="360"/>
        <w:rPr>
          <w:rFonts w:cs="Arial"/>
          <w:sz w:val="22"/>
          <w:szCs w:val="22"/>
        </w:rPr>
      </w:pPr>
      <w:r w:rsidRPr="00D93FE8">
        <w:rPr>
          <w:rFonts w:cs="Arial"/>
          <w:sz w:val="22"/>
          <w:szCs w:val="22"/>
        </w:rPr>
        <w:t xml:space="preserve">The Parties shall not be held responsible for non-fulfillment of their respective obligations in successful completion of the Project under this Agreement due to the exigency of one or more </w:t>
      </w:r>
      <w:r w:rsidRPr="00D93FE8">
        <w:rPr>
          <w:rFonts w:cs="Arial"/>
          <w:iCs/>
          <w:sz w:val="22"/>
          <w:szCs w:val="22"/>
        </w:rPr>
        <w:t>force majeure</w:t>
      </w:r>
      <w:r w:rsidRPr="00D93FE8">
        <w:rPr>
          <w:rFonts w:cs="Arial"/>
          <w:i/>
          <w:sz w:val="22"/>
          <w:szCs w:val="22"/>
        </w:rPr>
        <w:t xml:space="preserve"> </w:t>
      </w:r>
      <w:r w:rsidRPr="00D93FE8">
        <w:rPr>
          <w:rFonts w:cs="Arial"/>
          <w:sz w:val="22"/>
          <w:szCs w:val="22"/>
        </w:rPr>
        <w:t xml:space="preserve">events such as but not limited to acts of God, war, flood, earthquakes, strikes not confined to the premises of the Party, lockouts beyond the control of the Party claiming </w:t>
      </w:r>
      <w:r w:rsidRPr="00D93FE8">
        <w:rPr>
          <w:rFonts w:cs="Arial"/>
          <w:iCs/>
          <w:sz w:val="22"/>
          <w:szCs w:val="22"/>
        </w:rPr>
        <w:t>force majeure</w:t>
      </w:r>
      <w:r w:rsidRPr="00D93FE8">
        <w:rPr>
          <w:rFonts w:cs="Arial"/>
          <w:sz w:val="22"/>
          <w:szCs w:val="22"/>
        </w:rPr>
        <w:t xml:space="preserve">, epidemics, riots, civil commotion etc. lying beyond the reasonable control of and not brought about at the instance of the Party claiming to be affected by such event and which has caused the non-performance or delay in performance; provided on the occurrence and cessation of any such event the Party affected has given a notice in writing to the other </w:t>
      </w:r>
      <w:r w:rsidRPr="00D93FE8">
        <w:rPr>
          <w:rFonts w:cs="Arial"/>
          <w:b/>
          <w:sz w:val="22"/>
          <w:szCs w:val="22"/>
        </w:rPr>
        <w:t xml:space="preserve">Party </w:t>
      </w:r>
      <w:r w:rsidRPr="00D93FE8">
        <w:rPr>
          <w:rFonts w:cs="Arial"/>
          <w:sz w:val="22"/>
          <w:szCs w:val="22"/>
        </w:rPr>
        <w:t xml:space="preserve">within one month of such occurrence or cessation.  If the </w:t>
      </w:r>
      <w:r w:rsidRPr="00D93FE8">
        <w:rPr>
          <w:rFonts w:cs="Arial"/>
          <w:i/>
          <w:sz w:val="22"/>
          <w:szCs w:val="22"/>
        </w:rPr>
        <w:t>force majeure</w:t>
      </w:r>
      <w:r w:rsidRPr="00D93FE8">
        <w:rPr>
          <w:rFonts w:cs="Arial"/>
          <w:sz w:val="22"/>
          <w:szCs w:val="22"/>
        </w:rPr>
        <w:t xml:space="preserve"> conditions continue beyond six months, the Parties shall jointly decide about the future course of action on the Project. The validity of the claim of </w:t>
      </w:r>
      <w:r w:rsidRPr="00D93FE8">
        <w:rPr>
          <w:rFonts w:cs="Arial"/>
          <w:iCs/>
          <w:sz w:val="22"/>
          <w:szCs w:val="22"/>
        </w:rPr>
        <w:t>force majeure</w:t>
      </w:r>
      <w:r w:rsidRPr="00D93FE8">
        <w:rPr>
          <w:rFonts w:cs="Arial"/>
          <w:b/>
          <w:bCs w:val="0"/>
          <w:sz w:val="22"/>
          <w:szCs w:val="22"/>
        </w:rPr>
        <w:t xml:space="preserve"> </w:t>
      </w:r>
      <w:r w:rsidRPr="00D93FE8">
        <w:rPr>
          <w:rFonts w:cs="Arial"/>
          <w:sz w:val="22"/>
          <w:szCs w:val="22"/>
        </w:rPr>
        <w:t>shall be determined by IGSTC after due enquiry and the decision of IGSTC in this regard shall be final.</w:t>
      </w:r>
    </w:p>
    <w:p w14:paraId="2ADEE8E3" w14:textId="44991957" w:rsidR="00790812" w:rsidRDefault="00790812" w:rsidP="00D53B8D">
      <w:pPr>
        <w:pStyle w:val="table"/>
        <w:spacing w:after="0"/>
        <w:ind w:left="360"/>
        <w:rPr>
          <w:rFonts w:cs="Arial"/>
          <w:sz w:val="22"/>
          <w:szCs w:val="22"/>
        </w:rPr>
      </w:pPr>
    </w:p>
    <w:p w14:paraId="406E0662" w14:textId="1EC3B9AF" w:rsidR="00790812" w:rsidRDefault="006C2990" w:rsidP="00D53B8D">
      <w:pPr>
        <w:pStyle w:val="table"/>
        <w:numPr>
          <w:ilvl w:val="0"/>
          <w:numId w:val="1"/>
        </w:numPr>
        <w:spacing w:after="0" w:line="360" w:lineRule="auto"/>
        <w:rPr>
          <w:rFonts w:cs="Arial"/>
          <w:b/>
          <w:bCs w:val="0"/>
          <w:sz w:val="22"/>
          <w:szCs w:val="22"/>
        </w:rPr>
      </w:pPr>
      <w:r>
        <w:rPr>
          <w:rFonts w:cs="Arial"/>
          <w:b/>
          <w:bCs w:val="0"/>
          <w:sz w:val="22"/>
          <w:szCs w:val="22"/>
        </w:rPr>
        <w:t>DISPUTE RESOLUTION AND ARBITRATION</w:t>
      </w:r>
    </w:p>
    <w:p w14:paraId="2951ECC4" w14:textId="77777777" w:rsidR="00BB78F0" w:rsidRPr="00BB78F0" w:rsidRDefault="00BB78F0" w:rsidP="00D53B8D">
      <w:pPr>
        <w:pStyle w:val="ListParagraph"/>
        <w:spacing w:after="0" w:line="240" w:lineRule="auto"/>
        <w:ind w:left="360"/>
        <w:jc w:val="both"/>
        <w:rPr>
          <w:rFonts w:ascii="Arial" w:hAnsi="Arial" w:cs="Arial"/>
        </w:rPr>
      </w:pPr>
      <w:r w:rsidRPr="00BB78F0">
        <w:rPr>
          <w:rFonts w:ascii="Arial" w:hAnsi="Arial" w:cs="Arial"/>
        </w:rPr>
        <w:t xml:space="preserve">In the event of any dispute or difference between the Parties hereto upon or in relation to or </w:t>
      </w:r>
    </w:p>
    <w:p w14:paraId="46F4D57F" w14:textId="33DB5D75" w:rsidR="00BB78F0" w:rsidRPr="00BB78F0" w:rsidRDefault="00BB78F0" w:rsidP="00D53B8D">
      <w:pPr>
        <w:pStyle w:val="ListParagraph"/>
        <w:spacing w:after="0" w:line="240" w:lineRule="auto"/>
        <w:ind w:left="360"/>
        <w:jc w:val="both"/>
        <w:rPr>
          <w:rFonts w:ascii="Arial" w:hAnsi="Arial" w:cs="Arial"/>
        </w:rPr>
      </w:pPr>
      <w:r w:rsidRPr="00BB78F0">
        <w:rPr>
          <w:rFonts w:ascii="Arial" w:hAnsi="Arial" w:cs="Arial"/>
        </w:rPr>
        <w:t xml:space="preserve">in connection with this Agreement, such dispute or difference, shall be resolved amicably </w:t>
      </w:r>
    </w:p>
    <w:p w14:paraId="39AF4F1D" w14:textId="0895278F" w:rsidR="00BB78F0" w:rsidRPr="00BB78F0" w:rsidRDefault="00BB78F0" w:rsidP="00D53B8D">
      <w:pPr>
        <w:pStyle w:val="ListParagraph"/>
        <w:spacing w:line="240" w:lineRule="auto"/>
        <w:ind w:left="360"/>
        <w:jc w:val="both"/>
        <w:rPr>
          <w:rFonts w:ascii="Arial" w:hAnsi="Arial" w:cs="Arial"/>
        </w:rPr>
      </w:pPr>
      <w:r w:rsidRPr="00BB78F0">
        <w:rPr>
          <w:rFonts w:ascii="Arial" w:hAnsi="Arial" w:cs="Arial"/>
        </w:rPr>
        <w:t>and in good faith by mutual consultation.</w:t>
      </w:r>
      <w:r w:rsidRPr="00BB78F0">
        <w:rPr>
          <w:rFonts w:ascii="Arial" w:hAnsi="Arial" w:cs="Arial"/>
          <w:b/>
        </w:rPr>
        <w:t xml:space="preserve"> </w:t>
      </w:r>
    </w:p>
    <w:p w14:paraId="157AED8B" w14:textId="77777777" w:rsidR="00BB78F0" w:rsidRPr="00BB78F0" w:rsidRDefault="00BB78F0" w:rsidP="00D53B8D">
      <w:pPr>
        <w:pStyle w:val="ListParagraph"/>
        <w:spacing w:line="276" w:lineRule="auto"/>
        <w:ind w:left="360"/>
        <w:jc w:val="both"/>
        <w:rPr>
          <w:rFonts w:ascii="Arial" w:hAnsi="Arial" w:cs="Arial"/>
        </w:rPr>
      </w:pPr>
    </w:p>
    <w:p w14:paraId="27F7B774" w14:textId="77777777" w:rsidR="00BB78F0" w:rsidRPr="00BB78F0" w:rsidRDefault="00BB78F0" w:rsidP="00D53B8D">
      <w:pPr>
        <w:pStyle w:val="ListParagraph"/>
        <w:spacing w:line="276" w:lineRule="auto"/>
        <w:ind w:left="360"/>
        <w:jc w:val="both"/>
        <w:rPr>
          <w:rFonts w:ascii="Arial" w:hAnsi="Arial" w:cs="Arial"/>
        </w:rPr>
      </w:pPr>
      <w:r w:rsidRPr="00BB78F0">
        <w:rPr>
          <w:rFonts w:ascii="Arial" w:hAnsi="Arial" w:cs="Arial"/>
        </w:rPr>
        <w:t xml:space="preserve">If such resolution is not possible, then the unresolved dispute or difference whatsoever </w:t>
      </w:r>
    </w:p>
    <w:p w14:paraId="65459B54" w14:textId="12E45620" w:rsidR="00BB78F0" w:rsidRDefault="00BB78F0" w:rsidP="00D53B8D">
      <w:pPr>
        <w:pStyle w:val="ListParagraph"/>
        <w:spacing w:line="276" w:lineRule="auto"/>
        <w:ind w:left="360"/>
        <w:jc w:val="both"/>
        <w:rPr>
          <w:rFonts w:ascii="Arial" w:hAnsi="Arial" w:cs="Arial"/>
        </w:rPr>
      </w:pPr>
      <w:r w:rsidRPr="00BB78F0">
        <w:rPr>
          <w:rFonts w:ascii="Arial" w:hAnsi="Arial" w:cs="Arial"/>
        </w:rPr>
        <w:t>arising between the Parties out of or relation to the construction, meaning, scope, operation or effect of this Agreement or the validity the breach thereof shall be settled by arbitration in accordance with the Rules of Arbitration of the Indian Council of Arbitration and the award made in pursuance thereof shall be binding on the Parties. The venue of arbitration shall be New Delhi</w:t>
      </w:r>
      <w:r w:rsidR="00F030BF">
        <w:rPr>
          <w:rFonts w:ascii="Arial" w:hAnsi="Arial" w:cs="Arial"/>
        </w:rPr>
        <w:t xml:space="preserve"> </w:t>
      </w:r>
      <w:r w:rsidRPr="00BB78F0">
        <w:rPr>
          <w:rFonts w:ascii="Arial" w:hAnsi="Arial" w:cs="Arial"/>
        </w:rPr>
        <w:t xml:space="preserve">and the arbitration proceedings shall be conducted in English Language. The provision of this Clause shall not become inoperative notwithstanding the Agreement expiring or ceasing to exist or being terminated or foreclosed. </w:t>
      </w:r>
    </w:p>
    <w:p w14:paraId="3CD81CF4" w14:textId="49DB9FFF" w:rsidR="003B0533" w:rsidRDefault="003B0533" w:rsidP="00D53B8D">
      <w:pPr>
        <w:pStyle w:val="ListParagraph"/>
        <w:spacing w:line="276" w:lineRule="auto"/>
        <w:ind w:left="360"/>
        <w:jc w:val="both"/>
        <w:rPr>
          <w:rFonts w:ascii="Arial" w:hAnsi="Arial" w:cs="Arial"/>
        </w:rPr>
      </w:pPr>
    </w:p>
    <w:p w14:paraId="0995CDEF" w14:textId="68875A7B" w:rsidR="003B0533" w:rsidRDefault="006344A7" w:rsidP="00D53B8D">
      <w:pPr>
        <w:pStyle w:val="ListParagraph"/>
        <w:numPr>
          <w:ilvl w:val="0"/>
          <w:numId w:val="1"/>
        </w:numPr>
        <w:spacing w:line="276" w:lineRule="auto"/>
        <w:jc w:val="both"/>
        <w:rPr>
          <w:rFonts w:ascii="Arial" w:hAnsi="Arial" w:cs="Arial"/>
          <w:b/>
          <w:bCs/>
        </w:rPr>
      </w:pPr>
      <w:r w:rsidRPr="006344A7">
        <w:rPr>
          <w:rFonts w:ascii="Arial" w:hAnsi="Arial" w:cs="Arial"/>
          <w:b/>
          <w:bCs/>
        </w:rPr>
        <w:t>EFFECTIVE DATE AND TENURE OF THE AGREEMENT</w:t>
      </w:r>
    </w:p>
    <w:p w14:paraId="1519639E" w14:textId="77777777" w:rsidR="0083736D" w:rsidRPr="0083736D" w:rsidRDefault="0083736D" w:rsidP="00D53B8D">
      <w:pPr>
        <w:pStyle w:val="ListParagraph"/>
        <w:numPr>
          <w:ilvl w:val="0"/>
          <w:numId w:val="22"/>
        </w:numPr>
        <w:jc w:val="both"/>
        <w:rPr>
          <w:rFonts w:ascii="Arial" w:hAnsi="Arial" w:cs="Arial"/>
        </w:rPr>
      </w:pPr>
      <w:r w:rsidRPr="0083736D">
        <w:rPr>
          <w:rFonts w:ascii="Arial" w:hAnsi="Arial" w:cs="Arial"/>
        </w:rPr>
        <w:t xml:space="preserve">The Agreement shall be effective from the date of its signing by both the Parties. In the event the Parties affix their signatures to this Agreement on separate dates, the Agreement shall be effective from the date on which the last set of </w:t>
      </w:r>
      <w:proofErr w:type="gramStart"/>
      <w:r w:rsidRPr="0083736D">
        <w:rPr>
          <w:rFonts w:ascii="Arial" w:hAnsi="Arial" w:cs="Arial"/>
        </w:rPr>
        <w:t>signature</w:t>
      </w:r>
      <w:proofErr w:type="gramEnd"/>
      <w:r w:rsidRPr="0083736D">
        <w:rPr>
          <w:rFonts w:ascii="Arial" w:hAnsi="Arial" w:cs="Arial"/>
        </w:rPr>
        <w:t xml:space="preserve"> is affixed thereto. The Agreement shall be valid till the full and final settlement of all dues to IGSTC. It can be extended if agreed to by all the Parties.  </w:t>
      </w:r>
    </w:p>
    <w:p w14:paraId="52DA0474" w14:textId="77777777" w:rsidR="0083736D" w:rsidRPr="0083736D" w:rsidRDefault="0083736D" w:rsidP="00D53B8D">
      <w:pPr>
        <w:pStyle w:val="ListParagraph"/>
        <w:numPr>
          <w:ilvl w:val="0"/>
          <w:numId w:val="22"/>
        </w:numPr>
        <w:jc w:val="both"/>
        <w:rPr>
          <w:rFonts w:ascii="Arial" w:hAnsi="Arial" w:cs="Arial"/>
        </w:rPr>
      </w:pPr>
      <w:r w:rsidRPr="0083736D">
        <w:rPr>
          <w:rFonts w:ascii="Arial" w:hAnsi="Arial" w:cs="Arial"/>
        </w:rPr>
        <w:t xml:space="preserve">Two copies of the Agreement shall be signed by each of the Parties and one copy each shall remain in the custody of each Party. </w:t>
      </w:r>
    </w:p>
    <w:p w14:paraId="22BA217C" w14:textId="77777777" w:rsidR="0083736D" w:rsidRPr="0083736D" w:rsidRDefault="0083736D" w:rsidP="00D53B8D">
      <w:pPr>
        <w:pStyle w:val="ListParagraph"/>
        <w:numPr>
          <w:ilvl w:val="0"/>
          <w:numId w:val="22"/>
        </w:numPr>
        <w:jc w:val="both"/>
        <w:rPr>
          <w:rFonts w:ascii="Arial" w:hAnsi="Arial" w:cs="Arial"/>
        </w:rPr>
      </w:pPr>
      <w:r w:rsidRPr="0083736D">
        <w:rPr>
          <w:rFonts w:ascii="Arial" w:hAnsi="Arial" w:cs="Arial"/>
        </w:rPr>
        <w:t>Provisions of Clause 4 of this Agreement as also any other Agreement arrived at between the Parties hereto regarding rights in the intellectual property shall survive expiry or termination of the Agreement.</w:t>
      </w:r>
    </w:p>
    <w:p w14:paraId="2BA6FF9F" w14:textId="2C7246E3" w:rsidR="0083736D" w:rsidRDefault="0083736D" w:rsidP="001403AE">
      <w:pPr>
        <w:pStyle w:val="ListParagraph"/>
        <w:numPr>
          <w:ilvl w:val="0"/>
          <w:numId w:val="22"/>
        </w:numPr>
        <w:jc w:val="both"/>
        <w:rPr>
          <w:rFonts w:ascii="Arial" w:hAnsi="Arial" w:cs="Arial"/>
        </w:rPr>
      </w:pPr>
      <w:r w:rsidRPr="0083736D">
        <w:rPr>
          <w:rFonts w:ascii="Arial" w:hAnsi="Arial" w:cs="Arial"/>
        </w:rPr>
        <w:t>Any failure or delay on the part of IGSTC to exercise any right or power under the Agreement shall not operate as waiver thereof.</w:t>
      </w:r>
    </w:p>
    <w:p w14:paraId="371633E1" w14:textId="77777777" w:rsidR="001403AE" w:rsidRPr="001403AE" w:rsidRDefault="001403AE" w:rsidP="001403AE">
      <w:pPr>
        <w:pStyle w:val="ListParagraph"/>
        <w:ind w:left="1080"/>
        <w:jc w:val="both"/>
        <w:rPr>
          <w:rFonts w:ascii="Arial" w:hAnsi="Arial" w:cs="Arial"/>
        </w:rPr>
      </w:pPr>
    </w:p>
    <w:p w14:paraId="4786C035" w14:textId="02A8509E" w:rsidR="0083736D" w:rsidRDefault="00E601AC" w:rsidP="00D53B8D">
      <w:pPr>
        <w:pStyle w:val="ListParagraph"/>
        <w:numPr>
          <w:ilvl w:val="0"/>
          <w:numId w:val="1"/>
        </w:numPr>
        <w:spacing w:after="0" w:line="276" w:lineRule="auto"/>
        <w:jc w:val="both"/>
        <w:rPr>
          <w:rFonts w:ascii="Arial" w:hAnsi="Arial" w:cs="Arial"/>
          <w:b/>
          <w:bCs/>
        </w:rPr>
      </w:pPr>
      <w:r>
        <w:rPr>
          <w:rFonts w:ascii="Arial" w:hAnsi="Arial" w:cs="Arial"/>
          <w:b/>
          <w:bCs/>
        </w:rPr>
        <w:t>AMENDMENTS TO THE AGREEMENT</w:t>
      </w:r>
    </w:p>
    <w:p w14:paraId="6F4985C5" w14:textId="4930FA64" w:rsidR="00E601AC" w:rsidRDefault="00E601AC" w:rsidP="00D53B8D">
      <w:pPr>
        <w:pStyle w:val="BodyText2"/>
        <w:spacing w:after="0" w:line="276" w:lineRule="auto"/>
        <w:ind w:left="360"/>
        <w:jc w:val="both"/>
        <w:rPr>
          <w:rFonts w:ascii="Arial" w:hAnsi="Arial" w:cs="Arial"/>
        </w:rPr>
      </w:pPr>
      <w:r w:rsidRPr="00D93FE8">
        <w:rPr>
          <w:rFonts w:ascii="Arial" w:hAnsi="Arial" w:cs="Arial"/>
        </w:rPr>
        <w:t xml:space="preserve">No amendment or modification of this Agreement shall be valid unless the same is made in writing by the Parties or their authorized representatives specifically stating the same to be an amendment of this Agreement. The modifications / changes shall be effective from the date on which they are made / executed unless otherwise agreed to. </w:t>
      </w:r>
    </w:p>
    <w:p w14:paraId="5D0C96F8" w14:textId="47088B26" w:rsidR="00E601AC" w:rsidRDefault="00E601AC" w:rsidP="00D53B8D">
      <w:pPr>
        <w:pStyle w:val="BodyText2"/>
        <w:spacing w:after="0" w:line="276" w:lineRule="auto"/>
        <w:jc w:val="both"/>
        <w:rPr>
          <w:rFonts w:ascii="Arial" w:hAnsi="Arial" w:cs="Arial"/>
        </w:rPr>
      </w:pPr>
    </w:p>
    <w:p w14:paraId="2DCF0F97" w14:textId="3AE2E57A" w:rsidR="00E601AC" w:rsidRPr="001E58ED" w:rsidRDefault="001E58ED" w:rsidP="00D53B8D">
      <w:pPr>
        <w:pStyle w:val="BodyText2"/>
        <w:numPr>
          <w:ilvl w:val="0"/>
          <w:numId w:val="1"/>
        </w:numPr>
        <w:spacing w:after="0" w:line="276" w:lineRule="auto"/>
        <w:jc w:val="both"/>
        <w:rPr>
          <w:rFonts w:ascii="Arial" w:hAnsi="Arial" w:cs="Arial"/>
          <w:b/>
          <w:bCs/>
        </w:rPr>
      </w:pPr>
      <w:r w:rsidRPr="001E58ED">
        <w:rPr>
          <w:rFonts w:ascii="Arial" w:hAnsi="Arial" w:cs="Arial"/>
          <w:b/>
          <w:bCs/>
        </w:rPr>
        <w:t>SEVERABILITY</w:t>
      </w:r>
    </w:p>
    <w:p w14:paraId="33884E29" w14:textId="61BB17D2" w:rsidR="001E58ED" w:rsidRDefault="001E58ED" w:rsidP="00D53B8D">
      <w:pPr>
        <w:pStyle w:val="ListParagraph"/>
        <w:spacing w:line="276" w:lineRule="auto"/>
        <w:ind w:left="360"/>
        <w:jc w:val="both"/>
        <w:rPr>
          <w:rFonts w:ascii="Arial" w:hAnsi="Arial" w:cs="Arial"/>
        </w:rPr>
      </w:pPr>
      <w:r>
        <w:rPr>
          <w:rFonts w:ascii="Arial" w:hAnsi="Arial" w:cs="Arial"/>
        </w:rPr>
        <w:t>i</w:t>
      </w:r>
      <w:r w:rsidRPr="001E58ED">
        <w:rPr>
          <w:rFonts w:ascii="Arial" w:hAnsi="Arial" w:cs="Arial"/>
        </w:rPr>
        <w:t>n case any one or more of the provisions or parts of a provision contained in this Agreement shall, for any reason, be held to be invalid, illegal or unenforceable in any respect, such invalidity, illegality or unenforceability shall not affect any other provision or part of a provision of this Agreement; and this Agreement shall, to the fullest extent lawful, be construed as if such invalid or illegal or unenforceable provision, or part of a provision, had never been contained herein.</w:t>
      </w:r>
    </w:p>
    <w:p w14:paraId="618DB332" w14:textId="77777777" w:rsidR="001403AE" w:rsidRDefault="001403AE" w:rsidP="00D53B8D">
      <w:pPr>
        <w:pStyle w:val="ListParagraph"/>
        <w:spacing w:line="276" w:lineRule="auto"/>
        <w:ind w:left="360"/>
        <w:jc w:val="both"/>
        <w:rPr>
          <w:rFonts w:ascii="Arial" w:hAnsi="Arial" w:cs="Arial"/>
        </w:rPr>
      </w:pPr>
    </w:p>
    <w:p w14:paraId="168EE039" w14:textId="77777777" w:rsidR="001E58ED" w:rsidRDefault="001E58ED" w:rsidP="00D53B8D">
      <w:pPr>
        <w:pStyle w:val="ListParagraph"/>
        <w:spacing w:line="276" w:lineRule="auto"/>
        <w:ind w:left="360"/>
        <w:jc w:val="both"/>
        <w:rPr>
          <w:rFonts w:ascii="Arial" w:hAnsi="Arial" w:cs="Arial"/>
        </w:rPr>
      </w:pPr>
    </w:p>
    <w:p w14:paraId="30EDF6A9" w14:textId="68A2DF89" w:rsidR="001E58ED" w:rsidRPr="00D673BD" w:rsidRDefault="00D673BD" w:rsidP="00D53B8D">
      <w:pPr>
        <w:pStyle w:val="ListParagraph"/>
        <w:numPr>
          <w:ilvl w:val="0"/>
          <w:numId w:val="1"/>
        </w:numPr>
        <w:spacing w:line="276" w:lineRule="auto"/>
        <w:jc w:val="both"/>
        <w:rPr>
          <w:rFonts w:ascii="Arial" w:hAnsi="Arial" w:cs="Arial"/>
          <w:b/>
          <w:bCs/>
        </w:rPr>
      </w:pPr>
      <w:r w:rsidRPr="00D673BD">
        <w:rPr>
          <w:rFonts w:ascii="Arial" w:hAnsi="Arial" w:cs="Arial"/>
          <w:b/>
          <w:bCs/>
        </w:rPr>
        <w:t>NOTICES AND JURISDICTION</w:t>
      </w:r>
    </w:p>
    <w:p w14:paraId="5DC7D79B" w14:textId="77777777" w:rsidR="0080710C" w:rsidRPr="0080710C" w:rsidRDefault="0080710C" w:rsidP="00D53B8D">
      <w:pPr>
        <w:pStyle w:val="BodyText2"/>
        <w:numPr>
          <w:ilvl w:val="0"/>
          <w:numId w:val="23"/>
        </w:numPr>
        <w:spacing w:after="0" w:line="240" w:lineRule="auto"/>
        <w:jc w:val="both"/>
        <w:rPr>
          <w:rFonts w:ascii="Arial" w:hAnsi="Arial" w:cs="Arial"/>
        </w:rPr>
      </w:pPr>
      <w:r w:rsidRPr="0080710C">
        <w:rPr>
          <w:rFonts w:ascii="Arial" w:hAnsi="Arial" w:cs="Arial"/>
        </w:rPr>
        <w:lastRenderedPageBreak/>
        <w:t xml:space="preserve">All notices and other communications required to be served on the Company including for violation of the terms of this Agreement shall be considered to be duly served if the same shall have been delivered by registered mail to the Company at its address as stated below.         </w:t>
      </w:r>
    </w:p>
    <w:p w14:paraId="3515065E" w14:textId="0203B07E" w:rsidR="00454AA2" w:rsidRDefault="00454AA2" w:rsidP="00D53B8D">
      <w:pPr>
        <w:pStyle w:val="BodyText2"/>
        <w:spacing w:after="0" w:line="240" w:lineRule="auto"/>
        <w:ind w:left="1080"/>
        <w:jc w:val="both"/>
        <w:rPr>
          <w:rFonts w:ascii="Arial" w:hAnsi="Arial" w:cs="Arial"/>
          <w:b/>
          <w:bCs/>
          <w:i/>
          <w:iCs/>
        </w:rPr>
      </w:pPr>
      <w:r>
        <w:rPr>
          <w:rFonts w:ascii="Arial" w:hAnsi="Arial" w:cs="Arial"/>
          <w:b/>
          <w:bCs/>
          <w:i/>
          <w:iCs/>
        </w:rPr>
        <w:fldChar w:fldCharType="begin">
          <w:ffData>
            <w:name w:val="Text71"/>
            <w:enabled/>
            <w:calcOnExit w:val="0"/>
            <w:textInput/>
          </w:ffData>
        </w:fldChar>
      </w:r>
      <w:bookmarkStart w:id="19" w:name="Text71"/>
      <w:r>
        <w:rPr>
          <w:rFonts w:ascii="Arial" w:hAnsi="Arial" w:cs="Arial"/>
          <w:b/>
          <w:bCs/>
          <w:i/>
          <w:iCs/>
        </w:rPr>
        <w:instrText xml:space="preserve"> FORMTEXT </w:instrText>
      </w:r>
      <w:r>
        <w:rPr>
          <w:rFonts w:ascii="Arial" w:hAnsi="Arial" w:cs="Arial"/>
          <w:b/>
          <w:bCs/>
          <w:i/>
          <w:iCs/>
        </w:rPr>
      </w:r>
      <w:r>
        <w:rPr>
          <w:rFonts w:ascii="Arial" w:hAnsi="Arial" w:cs="Arial"/>
          <w:b/>
          <w:bCs/>
          <w:i/>
          <w:iCs/>
        </w:rPr>
        <w:fldChar w:fldCharType="separate"/>
      </w:r>
      <w:r w:rsidR="00272962">
        <w:rPr>
          <w:rFonts w:ascii="Arial" w:hAnsi="Arial" w:cs="Arial"/>
          <w:b/>
          <w:bCs/>
          <w:i/>
          <w:iCs/>
        </w:rPr>
        <w:t> </w:t>
      </w:r>
      <w:r w:rsidR="00272962">
        <w:rPr>
          <w:rFonts w:ascii="Arial" w:hAnsi="Arial" w:cs="Arial"/>
          <w:b/>
          <w:bCs/>
          <w:i/>
          <w:iCs/>
        </w:rPr>
        <w:t> </w:t>
      </w:r>
      <w:r w:rsidR="00272962">
        <w:rPr>
          <w:rFonts w:ascii="Arial" w:hAnsi="Arial" w:cs="Arial"/>
          <w:b/>
          <w:bCs/>
          <w:i/>
          <w:iCs/>
        </w:rPr>
        <w:t> </w:t>
      </w:r>
      <w:r w:rsidR="00272962">
        <w:rPr>
          <w:rFonts w:ascii="Arial" w:hAnsi="Arial" w:cs="Arial"/>
          <w:b/>
          <w:bCs/>
          <w:i/>
          <w:iCs/>
        </w:rPr>
        <w:t> </w:t>
      </w:r>
      <w:r w:rsidR="00272962">
        <w:rPr>
          <w:rFonts w:ascii="Arial" w:hAnsi="Arial" w:cs="Arial"/>
          <w:b/>
          <w:bCs/>
          <w:i/>
          <w:iCs/>
        </w:rPr>
        <w:t> </w:t>
      </w:r>
      <w:r>
        <w:rPr>
          <w:rFonts w:ascii="Arial" w:hAnsi="Arial" w:cs="Arial"/>
          <w:b/>
          <w:bCs/>
          <w:i/>
          <w:iCs/>
        </w:rPr>
        <w:fldChar w:fldCharType="end"/>
      </w:r>
      <w:bookmarkEnd w:id="19"/>
    </w:p>
    <w:p w14:paraId="56A72C00" w14:textId="0767D2F7" w:rsidR="0080710C" w:rsidRPr="00EC36DE" w:rsidRDefault="0080710C" w:rsidP="00D53B8D">
      <w:pPr>
        <w:pStyle w:val="BodyText2"/>
        <w:spacing w:after="0" w:line="240" w:lineRule="auto"/>
        <w:ind w:left="1080"/>
        <w:jc w:val="both"/>
        <w:rPr>
          <w:rFonts w:ascii="Arial" w:hAnsi="Arial" w:cs="Arial"/>
          <w:b/>
          <w:bCs/>
          <w:i/>
          <w:iCs/>
        </w:rPr>
      </w:pPr>
      <w:r w:rsidRPr="00EC36DE">
        <w:rPr>
          <w:rFonts w:ascii="Arial" w:hAnsi="Arial" w:cs="Arial"/>
          <w:b/>
          <w:bCs/>
          <w:i/>
          <w:iCs/>
        </w:rPr>
        <w:t xml:space="preserve">(Name, designation and complete address including PIN code of the Chief Executive of the above party to be given here). </w:t>
      </w:r>
    </w:p>
    <w:p w14:paraId="664FDBE8" w14:textId="4D8A7BC4" w:rsidR="0080710C" w:rsidRDefault="0080710C" w:rsidP="00D53B8D">
      <w:pPr>
        <w:pStyle w:val="BodyText2"/>
        <w:spacing w:after="0" w:line="240" w:lineRule="auto"/>
        <w:ind w:left="1080"/>
        <w:jc w:val="both"/>
        <w:rPr>
          <w:rFonts w:ascii="Arial" w:hAnsi="Arial" w:cs="Arial"/>
        </w:rPr>
      </w:pPr>
      <w:r w:rsidRPr="0080710C">
        <w:rPr>
          <w:rFonts w:ascii="Arial" w:hAnsi="Arial" w:cs="Arial"/>
        </w:rPr>
        <w:t xml:space="preserve">Similarly, any notice to be given to IGSTC shall be considered as duly served if the same shall have been delivered by registered mail to IGSTC at its address in </w:t>
      </w:r>
      <w:r w:rsidR="007D0AA7">
        <w:rPr>
          <w:rFonts w:ascii="Arial" w:hAnsi="Arial" w:cs="Arial"/>
        </w:rPr>
        <w:t xml:space="preserve">New Delhi </w:t>
      </w:r>
      <w:r w:rsidRPr="0080710C">
        <w:rPr>
          <w:rFonts w:ascii="Arial" w:hAnsi="Arial" w:cs="Arial"/>
        </w:rPr>
        <w:t>as stated below:</w:t>
      </w:r>
    </w:p>
    <w:p w14:paraId="0F58D828" w14:textId="77777777" w:rsidR="001403AE" w:rsidRDefault="001403AE" w:rsidP="00D53B8D">
      <w:pPr>
        <w:pStyle w:val="BodyText2"/>
        <w:spacing w:after="0" w:line="240" w:lineRule="auto"/>
        <w:ind w:left="1080"/>
        <w:jc w:val="both"/>
        <w:rPr>
          <w:rFonts w:ascii="Arial" w:hAnsi="Arial" w:cs="Arial"/>
          <w:b/>
          <w:bCs/>
        </w:rPr>
      </w:pPr>
    </w:p>
    <w:p w14:paraId="34E20296" w14:textId="02D06254"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Director</w:t>
      </w:r>
    </w:p>
    <w:p w14:paraId="0E04B23B" w14:textId="65C64A01"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Indo-German Science &amp; Technology Centre</w:t>
      </w:r>
    </w:p>
    <w:p w14:paraId="432DF0D9" w14:textId="77777777" w:rsidR="0097601D" w:rsidRPr="0097601D" w:rsidRDefault="0097601D" w:rsidP="0097601D">
      <w:pPr>
        <w:pStyle w:val="BodyText2"/>
        <w:spacing w:after="0" w:line="240" w:lineRule="auto"/>
        <w:ind w:left="1080"/>
        <w:jc w:val="both"/>
        <w:rPr>
          <w:rFonts w:ascii="Arial" w:hAnsi="Arial" w:cs="Arial"/>
          <w:b/>
          <w:bCs/>
        </w:rPr>
      </w:pPr>
      <w:r w:rsidRPr="0097601D">
        <w:rPr>
          <w:rFonts w:ascii="Arial" w:hAnsi="Arial" w:cs="Arial"/>
          <w:b/>
          <w:bCs/>
        </w:rPr>
        <w:t>Ground Floor, Block -II (AI Block)</w:t>
      </w:r>
    </w:p>
    <w:p w14:paraId="6CF95A5D" w14:textId="77777777" w:rsidR="00C2241D" w:rsidRPr="00C2241D" w:rsidRDefault="00C2241D" w:rsidP="00C2241D">
      <w:pPr>
        <w:pStyle w:val="BodyText2"/>
        <w:spacing w:after="0" w:line="240" w:lineRule="auto"/>
        <w:ind w:left="1080"/>
        <w:jc w:val="both"/>
        <w:rPr>
          <w:rFonts w:ascii="Arial" w:hAnsi="Arial" w:cs="Arial"/>
          <w:b/>
          <w:bCs/>
        </w:rPr>
      </w:pPr>
      <w:r w:rsidRPr="00C2241D">
        <w:rPr>
          <w:rFonts w:ascii="Arial" w:hAnsi="Arial" w:cs="Arial"/>
          <w:b/>
          <w:bCs/>
        </w:rPr>
        <w:t>Technology Bhavan, New Mehrauli Road,</w:t>
      </w:r>
    </w:p>
    <w:p w14:paraId="1677DB79" w14:textId="77777777" w:rsidR="00F02C1E" w:rsidRPr="00F02C1E" w:rsidRDefault="00F02C1E" w:rsidP="00F02C1E">
      <w:pPr>
        <w:pStyle w:val="BodyText2"/>
        <w:spacing w:after="0" w:line="240" w:lineRule="auto"/>
        <w:ind w:left="1080"/>
        <w:jc w:val="both"/>
        <w:rPr>
          <w:rFonts w:ascii="Arial" w:hAnsi="Arial" w:cs="Arial"/>
          <w:b/>
          <w:bCs/>
        </w:rPr>
      </w:pPr>
      <w:r w:rsidRPr="00F02C1E">
        <w:rPr>
          <w:rFonts w:ascii="Arial" w:hAnsi="Arial" w:cs="Arial"/>
          <w:b/>
          <w:bCs/>
        </w:rPr>
        <w:t>New Delhi – 110016, India</w:t>
      </w:r>
    </w:p>
    <w:p w14:paraId="330EC9DE" w14:textId="72D63168" w:rsidR="00EC36DE" w:rsidRDefault="00EC36DE" w:rsidP="00D53B8D">
      <w:pPr>
        <w:pStyle w:val="BodyText2"/>
        <w:spacing w:after="0" w:line="240" w:lineRule="auto"/>
        <w:ind w:left="1080"/>
        <w:jc w:val="both"/>
        <w:rPr>
          <w:rFonts w:ascii="Arial" w:hAnsi="Arial" w:cs="Arial"/>
          <w:b/>
          <w:bCs/>
        </w:rPr>
      </w:pPr>
    </w:p>
    <w:p w14:paraId="03FED196" w14:textId="77777777" w:rsidR="001403AE" w:rsidRDefault="001403AE" w:rsidP="001403AE">
      <w:pPr>
        <w:spacing w:after="0" w:line="276" w:lineRule="auto"/>
        <w:ind w:left="1080"/>
        <w:jc w:val="both"/>
        <w:rPr>
          <w:rFonts w:ascii="Arial" w:hAnsi="Arial" w:cs="Arial"/>
        </w:rPr>
      </w:pPr>
    </w:p>
    <w:p w14:paraId="4C04601D" w14:textId="71F98A46" w:rsidR="00EC36DE" w:rsidRDefault="00EC36DE" w:rsidP="00D53B8D">
      <w:pPr>
        <w:numPr>
          <w:ilvl w:val="0"/>
          <w:numId w:val="23"/>
        </w:numPr>
        <w:spacing w:after="0" w:line="276" w:lineRule="auto"/>
        <w:jc w:val="both"/>
        <w:rPr>
          <w:rFonts w:ascii="Arial" w:hAnsi="Arial" w:cs="Arial"/>
        </w:rPr>
      </w:pPr>
      <w:r w:rsidRPr="00D93FE8">
        <w:rPr>
          <w:rFonts w:ascii="Arial" w:hAnsi="Arial" w:cs="Arial"/>
        </w:rPr>
        <w:t xml:space="preserve">Subject to the provisions of </w:t>
      </w:r>
      <w:r w:rsidRPr="00D93FE8">
        <w:rPr>
          <w:rFonts w:ascii="Arial" w:hAnsi="Arial" w:cs="Arial"/>
          <w:b/>
        </w:rPr>
        <w:t>Clause 10</w:t>
      </w:r>
      <w:r w:rsidRPr="00D93FE8">
        <w:rPr>
          <w:rFonts w:ascii="Arial" w:hAnsi="Arial" w:cs="Arial"/>
        </w:rPr>
        <w:t xml:space="preserve"> hereof, the Courts at New Delhi shall have exclusive jurisdiction in all matters concerning this Agreement including any matter arising out of the arbitration proceedings or any award made therein.</w:t>
      </w:r>
    </w:p>
    <w:p w14:paraId="5FCA63B5" w14:textId="72600858" w:rsidR="0027336D" w:rsidRDefault="0027336D" w:rsidP="00D53B8D">
      <w:pPr>
        <w:spacing w:after="0" w:line="276" w:lineRule="auto"/>
        <w:jc w:val="both"/>
        <w:rPr>
          <w:rFonts w:ascii="Arial" w:hAnsi="Arial" w:cs="Arial"/>
        </w:rPr>
      </w:pPr>
    </w:p>
    <w:p w14:paraId="692CFFE4" w14:textId="0E77569E" w:rsidR="0027336D" w:rsidRDefault="00D53B8D" w:rsidP="00D53B8D">
      <w:pPr>
        <w:pStyle w:val="ListParagraph"/>
        <w:numPr>
          <w:ilvl w:val="0"/>
          <w:numId w:val="1"/>
        </w:numPr>
        <w:spacing w:after="0" w:line="276" w:lineRule="auto"/>
        <w:jc w:val="both"/>
        <w:rPr>
          <w:rFonts w:ascii="Arial" w:hAnsi="Arial" w:cs="Arial"/>
          <w:b/>
          <w:bCs/>
        </w:rPr>
      </w:pPr>
      <w:r w:rsidRPr="00D53B8D">
        <w:rPr>
          <w:rFonts w:ascii="Arial" w:hAnsi="Arial" w:cs="Arial"/>
          <w:b/>
          <w:bCs/>
        </w:rPr>
        <w:t>NO JOINT VENTURE</w:t>
      </w:r>
    </w:p>
    <w:p w14:paraId="74D89ECE" w14:textId="77777777" w:rsidR="001403AE" w:rsidRDefault="001403AE" w:rsidP="00D53B8D">
      <w:pPr>
        <w:pStyle w:val="ListParagraph"/>
        <w:spacing w:after="0" w:line="276" w:lineRule="auto"/>
        <w:ind w:left="360"/>
        <w:jc w:val="both"/>
        <w:rPr>
          <w:rFonts w:ascii="Arial" w:hAnsi="Arial" w:cs="Arial"/>
        </w:rPr>
      </w:pPr>
    </w:p>
    <w:p w14:paraId="1342A82B" w14:textId="379BF37C" w:rsidR="00D53B8D" w:rsidRDefault="00D53B8D" w:rsidP="00D53B8D">
      <w:pPr>
        <w:pStyle w:val="ListParagraph"/>
        <w:spacing w:after="0" w:line="276" w:lineRule="auto"/>
        <w:ind w:left="360"/>
        <w:jc w:val="both"/>
        <w:rPr>
          <w:rFonts w:ascii="Arial" w:hAnsi="Arial" w:cs="Arial"/>
        </w:rPr>
      </w:pPr>
      <w:r w:rsidRPr="00D93FE8">
        <w:rPr>
          <w:rFonts w:ascii="Arial" w:hAnsi="Arial" w:cs="Arial"/>
        </w:rPr>
        <w:t xml:space="preserve">Nothing contained in this Agreement will be construed as creating a joint venture, agency, partnership or employment relationship between the </w:t>
      </w:r>
      <w:r w:rsidRPr="00D93FE8">
        <w:rPr>
          <w:rFonts w:ascii="Arial" w:hAnsi="Arial" w:cs="Arial"/>
          <w:bCs/>
        </w:rPr>
        <w:t>Parties</w:t>
      </w:r>
      <w:r w:rsidRPr="00D93FE8">
        <w:rPr>
          <w:rFonts w:ascii="Arial" w:hAnsi="Arial" w:cs="Arial"/>
        </w:rPr>
        <w:t xml:space="preserve"> hereto, nor will any Party have the right, power or authority to create any obligation or duty, express or implied, on behalf of </w:t>
      </w:r>
      <w:r w:rsidRPr="00D93FE8">
        <w:rPr>
          <w:rFonts w:ascii="Arial" w:hAnsi="Arial" w:cs="Arial"/>
          <w:b/>
        </w:rPr>
        <w:t>the</w:t>
      </w:r>
      <w:r w:rsidRPr="00D93FE8">
        <w:rPr>
          <w:rFonts w:ascii="Arial" w:hAnsi="Arial" w:cs="Arial"/>
        </w:rPr>
        <w:t xml:space="preserve"> other </w:t>
      </w:r>
      <w:r w:rsidRPr="00D93FE8">
        <w:rPr>
          <w:rFonts w:ascii="Arial" w:hAnsi="Arial" w:cs="Arial"/>
          <w:bCs/>
        </w:rPr>
        <w:t>Party</w:t>
      </w:r>
      <w:r w:rsidRPr="00D93FE8">
        <w:rPr>
          <w:rFonts w:ascii="Arial" w:hAnsi="Arial" w:cs="Arial"/>
        </w:rPr>
        <w:t>.</w:t>
      </w:r>
    </w:p>
    <w:p w14:paraId="298F5547" w14:textId="3B14EEC1" w:rsidR="00D53B8D" w:rsidRDefault="00D53B8D" w:rsidP="00D53B8D">
      <w:pPr>
        <w:spacing w:after="0" w:line="276" w:lineRule="auto"/>
        <w:jc w:val="both"/>
        <w:rPr>
          <w:rFonts w:ascii="Arial" w:hAnsi="Arial" w:cs="Arial"/>
          <w:b/>
          <w:bCs/>
        </w:rPr>
      </w:pPr>
    </w:p>
    <w:p w14:paraId="2D183729" w14:textId="62B81FCA" w:rsidR="00D53B8D" w:rsidRDefault="00D53B8D" w:rsidP="00D53B8D">
      <w:pPr>
        <w:pStyle w:val="ListParagraph"/>
        <w:numPr>
          <w:ilvl w:val="0"/>
          <w:numId w:val="1"/>
        </w:numPr>
        <w:spacing w:after="0" w:line="276" w:lineRule="auto"/>
        <w:jc w:val="both"/>
        <w:rPr>
          <w:rFonts w:ascii="Arial" w:hAnsi="Arial" w:cs="Arial"/>
          <w:b/>
          <w:bCs/>
        </w:rPr>
      </w:pPr>
      <w:r>
        <w:rPr>
          <w:rFonts w:ascii="Arial" w:hAnsi="Arial" w:cs="Arial"/>
          <w:b/>
          <w:bCs/>
        </w:rPr>
        <w:t>GOVERNING LAW</w:t>
      </w:r>
    </w:p>
    <w:p w14:paraId="6E57C135" w14:textId="77777777" w:rsidR="001403AE" w:rsidRDefault="001403AE" w:rsidP="00D53B8D">
      <w:pPr>
        <w:pStyle w:val="ListParagraph"/>
        <w:spacing w:after="0" w:line="276" w:lineRule="auto"/>
        <w:ind w:left="360"/>
        <w:jc w:val="both"/>
        <w:rPr>
          <w:rFonts w:ascii="Arial" w:hAnsi="Arial" w:cs="Arial"/>
        </w:rPr>
      </w:pPr>
    </w:p>
    <w:p w14:paraId="4CA861EC" w14:textId="0DCC369C" w:rsidR="00D53B8D" w:rsidRDefault="00D53B8D" w:rsidP="00D53B8D">
      <w:pPr>
        <w:pStyle w:val="ListParagraph"/>
        <w:spacing w:after="0" w:line="276" w:lineRule="auto"/>
        <w:ind w:left="360"/>
        <w:jc w:val="both"/>
        <w:rPr>
          <w:rFonts w:ascii="Arial" w:hAnsi="Arial" w:cs="Arial"/>
        </w:rPr>
      </w:pPr>
      <w:r w:rsidRPr="00D93FE8">
        <w:rPr>
          <w:rFonts w:ascii="Arial" w:hAnsi="Arial" w:cs="Arial"/>
        </w:rPr>
        <w:t>This Agreement shall be governed and interpreted in accordance with the laws of India.</w:t>
      </w:r>
    </w:p>
    <w:p w14:paraId="0D85E9BE" w14:textId="77777777" w:rsidR="00D53B8D" w:rsidRDefault="00D53B8D" w:rsidP="00D53B8D">
      <w:pPr>
        <w:pStyle w:val="ListParagraph"/>
        <w:spacing w:after="0" w:line="276" w:lineRule="auto"/>
        <w:ind w:left="360"/>
        <w:jc w:val="both"/>
        <w:rPr>
          <w:rFonts w:ascii="Arial" w:hAnsi="Arial" w:cs="Arial"/>
        </w:rPr>
      </w:pPr>
    </w:p>
    <w:p w14:paraId="7C2A7FDF" w14:textId="77777777" w:rsidR="00D53B8D" w:rsidRDefault="00D53B8D" w:rsidP="00D53B8D">
      <w:pPr>
        <w:pStyle w:val="BodyText2"/>
        <w:spacing w:after="0" w:line="240" w:lineRule="auto"/>
        <w:ind w:left="634" w:hanging="634"/>
        <w:jc w:val="both"/>
        <w:rPr>
          <w:rFonts w:ascii="Arial" w:hAnsi="Arial" w:cs="Arial"/>
        </w:rPr>
      </w:pPr>
      <w:r>
        <w:rPr>
          <w:rFonts w:ascii="Arial" w:hAnsi="Arial" w:cs="Arial"/>
        </w:rPr>
        <w:t xml:space="preserve">      </w:t>
      </w:r>
      <w:r w:rsidRPr="00D93FE8">
        <w:rPr>
          <w:rFonts w:ascii="Arial" w:hAnsi="Arial" w:cs="Arial"/>
        </w:rPr>
        <w:t xml:space="preserve">IN WITNESS WHEREOF the </w:t>
      </w:r>
      <w:r w:rsidRPr="00D93FE8">
        <w:rPr>
          <w:rFonts w:ascii="Arial" w:hAnsi="Arial" w:cs="Arial"/>
          <w:bCs/>
        </w:rPr>
        <w:t>Parties</w:t>
      </w:r>
      <w:r w:rsidRPr="00D93FE8">
        <w:rPr>
          <w:rFonts w:ascii="Arial" w:hAnsi="Arial" w:cs="Arial"/>
        </w:rPr>
        <w:t xml:space="preserve"> hereto through its duly authorized representatives</w:t>
      </w:r>
    </w:p>
    <w:p w14:paraId="2264CC71" w14:textId="7F1BF69B" w:rsidR="00D53B8D" w:rsidRDefault="00D53B8D" w:rsidP="00D53B8D">
      <w:pPr>
        <w:pStyle w:val="BodyText2"/>
        <w:spacing w:after="0" w:line="240" w:lineRule="auto"/>
        <w:ind w:left="634" w:hanging="634"/>
        <w:jc w:val="both"/>
        <w:rPr>
          <w:rFonts w:ascii="Arial" w:hAnsi="Arial" w:cs="Arial"/>
        </w:rPr>
      </w:pPr>
      <w:r>
        <w:rPr>
          <w:rFonts w:ascii="Arial" w:hAnsi="Arial" w:cs="Arial"/>
        </w:rPr>
        <w:t xml:space="preserve">      </w:t>
      </w:r>
      <w:r w:rsidRPr="00D93FE8">
        <w:rPr>
          <w:rFonts w:ascii="Arial" w:hAnsi="Arial" w:cs="Arial"/>
        </w:rPr>
        <w:t xml:space="preserve">have signed this Agreement on the day, month and year mentioned hereinbefore.   </w:t>
      </w:r>
    </w:p>
    <w:p w14:paraId="6ED086E6" w14:textId="50D429A7" w:rsidR="003527CC" w:rsidRDefault="003527CC" w:rsidP="00D53B8D">
      <w:pPr>
        <w:pStyle w:val="BodyText2"/>
        <w:spacing w:after="0" w:line="240" w:lineRule="auto"/>
        <w:ind w:left="634" w:hanging="634"/>
        <w:jc w:val="both"/>
        <w:rPr>
          <w:rFonts w:ascii="Arial" w:hAnsi="Arial" w:cs="Arial"/>
        </w:rPr>
      </w:pPr>
    </w:p>
    <w:p w14:paraId="5916C528" w14:textId="77777777" w:rsidR="001403AE" w:rsidRDefault="003527CC" w:rsidP="00D53B8D">
      <w:pPr>
        <w:pStyle w:val="BodyText2"/>
        <w:spacing w:after="0" w:line="240" w:lineRule="auto"/>
        <w:ind w:left="634" w:hanging="634"/>
        <w:jc w:val="both"/>
        <w:rPr>
          <w:rFonts w:ascii="Arial" w:hAnsi="Arial" w:cs="Arial"/>
        </w:rPr>
      </w:pPr>
      <w:r>
        <w:rPr>
          <w:rFonts w:ascii="Arial" w:hAnsi="Arial" w:cs="Arial"/>
        </w:rPr>
        <w:t xml:space="preserve">      </w:t>
      </w:r>
    </w:p>
    <w:p w14:paraId="211B6189" w14:textId="46BB472C" w:rsidR="003527CC" w:rsidRPr="001403AE" w:rsidRDefault="001403AE" w:rsidP="001403AE">
      <w:pPr>
        <w:rPr>
          <w:rFonts w:ascii="Arial" w:hAnsi="Arial" w:cs="Arial"/>
        </w:rPr>
      </w:pPr>
      <w:r>
        <w:rPr>
          <w:rFonts w:ascii="Arial" w:hAnsi="Arial" w:cs="Arial"/>
        </w:rPr>
        <w:br w:type="page"/>
      </w:r>
      <w:r w:rsidR="003527CC" w:rsidRPr="003527CC">
        <w:rPr>
          <w:rFonts w:ascii="Arial" w:hAnsi="Arial" w:cs="Arial"/>
          <w:b/>
          <w:bCs/>
        </w:rPr>
        <w:lastRenderedPageBreak/>
        <w:t>Parties</w:t>
      </w:r>
    </w:p>
    <w:p w14:paraId="4163D570" w14:textId="77777777" w:rsidR="003527CC" w:rsidRPr="003527CC" w:rsidRDefault="003527CC" w:rsidP="00D53B8D">
      <w:pPr>
        <w:pStyle w:val="BodyText2"/>
        <w:spacing w:after="0" w:line="240" w:lineRule="auto"/>
        <w:ind w:left="634" w:hanging="634"/>
        <w:jc w:val="both"/>
        <w:rPr>
          <w:rFonts w:ascii="Arial" w:hAnsi="Arial" w:cs="Arial"/>
          <w:b/>
          <w:bCs/>
        </w:rPr>
      </w:pPr>
      <w:r>
        <w:rPr>
          <w:rFonts w:ascii="Arial" w:hAnsi="Arial" w:cs="Arial"/>
          <w:b/>
          <w:bCs/>
        </w:rPr>
        <w:t xml:space="preserve">     </w:t>
      </w:r>
    </w:p>
    <w:tbl>
      <w:tblPr>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500"/>
      </w:tblGrid>
      <w:tr w:rsidR="003527CC" w:rsidRPr="00D93FE8" w14:paraId="5220FD61" w14:textId="77777777" w:rsidTr="001403AE">
        <w:trPr>
          <w:trHeight w:val="20"/>
        </w:trPr>
        <w:tc>
          <w:tcPr>
            <w:tcW w:w="9000" w:type="dxa"/>
            <w:gridSpan w:val="2"/>
          </w:tcPr>
          <w:p w14:paraId="2E000733" w14:textId="77777777" w:rsidR="003527CC" w:rsidRPr="00D93FE8" w:rsidRDefault="003527CC" w:rsidP="001403AE">
            <w:pPr>
              <w:spacing w:line="276" w:lineRule="auto"/>
              <w:rPr>
                <w:rFonts w:ascii="Arial" w:hAnsi="Arial" w:cs="Arial"/>
                <w:b/>
              </w:rPr>
            </w:pPr>
            <w:r w:rsidRPr="00D93FE8">
              <w:rPr>
                <w:rFonts w:ascii="Arial" w:hAnsi="Arial" w:cs="Arial"/>
                <w:b/>
              </w:rPr>
              <w:t>For and on behalf of IGSTC</w:t>
            </w:r>
          </w:p>
        </w:tc>
      </w:tr>
      <w:tr w:rsidR="003527CC" w:rsidRPr="00D93FE8" w14:paraId="7E4B2B66" w14:textId="77777777" w:rsidTr="001403AE">
        <w:trPr>
          <w:trHeight w:val="20"/>
        </w:trPr>
        <w:tc>
          <w:tcPr>
            <w:tcW w:w="9000" w:type="dxa"/>
            <w:gridSpan w:val="2"/>
          </w:tcPr>
          <w:p w14:paraId="50EBB9FE" w14:textId="0815439C" w:rsidR="003527CC" w:rsidRPr="00D93FE8" w:rsidRDefault="003527CC" w:rsidP="001403AE">
            <w:pPr>
              <w:spacing w:line="240" w:lineRule="auto"/>
              <w:rPr>
                <w:rFonts w:ascii="Arial" w:hAnsi="Arial" w:cs="Arial"/>
              </w:rPr>
            </w:pPr>
            <w:r w:rsidRPr="00D93FE8">
              <w:rPr>
                <w:rFonts w:ascii="Arial" w:hAnsi="Arial" w:cs="Arial"/>
              </w:rPr>
              <w:t>Signature</w:t>
            </w:r>
          </w:p>
        </w:tc>
      </w:tr>
      <w:tr w:rsidR="003527CC" w:rsidRPr="00D93FE8" w14:paraId="618739DC" w14:textId="77777777" w:rsidTr="001403AE">
        <w:trPr>
          <w:trHeight w:val="20"/>
        </w:trPr>
        <w:tc>
          <w:tcPr>
            <w:tcW w:w="9000" w:type="dxa"/>
            <w:gridSpan w:val="2"/>
          </w:tcPr>
          <w:p w14:paraId="24CCD800" w14:textId="77777777" w:rsidR="003527CC" w:rsidRPr="00D93FE8" w:rsidRDefault="003527CC" w:rsidP="001403AE">
            <w:pPr>
              <w:spacing w:line="240" w:lineRule="auto"/>
              <w:rPr>
                <w:rFonts w:ascii="Arial" w:hAnsi="Arial" w:cs="Arial"/>
              </w:rPr>
            </w:pPr>
            <w:r w:rsidRPr="00D93FE8">
              <w:rPr>
                <w:rFonts w:ascii="Arial" w:hAnsi="Arial" w:cs="Arial"/>
              </w:rPr>
              <w:t>Name</w:t>
            </w:r>
          </w:p>
        </w:tc>
      </w:tr>
      <w:tr w:rsidR="003527CC" w:rsidRPr="00D93FE8" w14:paraId="3AE42CAC" w14:textId="77777777" w:rsidTr="001403AE">
        <w:trPr>
          <w:trHeight w:val="20"/>
        </w:trPr>
        <w:tc>
          <w:tcPr>
            <w:tcW w:w="9000" w:type="dxa"/>
            <w:gridSpan w:val="2"/>
          </w:tcPr>
          <w:p w14:paraId="1BC3A02A" w14:textId="77777777" w:rsidR="003527CC" w:rsidRPr="00D93FE8" w:rsidRDefault="003527CC" w:rsidP="001403AE">
            <w:pPr>
              <w:spacing w:line="240" w:lineRule="auto"/>
              <w:rPr>
                <w:rFonts w:ascii="Arial" w:hAnsi="Arial" w:cs="Arial"/>
              </w:rPr>
            </w:pPr>
            <w:r w:rsidRPr="00D93FE8">
              <w:rPr>
                <w:rFonts w:ascii="Arial" w:hAnsi="Arial" w:cs="Arial"/>
              </w:rPr>
              <w:t>Designation</w:t>
            </w:r>
          </w:p>
        </w:tc>
      </w:tr>
      <w:tr w:rsidR="003527CC" w:rsidRPr="00D93FE8" w14:paraId="234B84D1" w14:textId="77777777" w:rsidTr="001403AE">
        <w:trPr>
          <w:trHeight w:val="20"/>
        </w:trPr>
        <w:tc>
          <w:tcPr>
            <w:tcW w:w="9000" w:type="dxa"/>
            <w:gridSpan w:val="2"/>
          </w:tcPr>
          <w:p w14:paraId="5E928BEA" w14:textId="77777777" w:rsidR="003527CC" w:rsidRPr="00D93FE8" w:rsidRDefault="003527CC" w:rsidP="001403AE">
            <w:pPr>
              <w:spacing w:line="240" w:lineRule="auto"/>
              <w:rPr>
                <w:rFonts w:ascii="Arial" w:hAnsi="Arial" w:cs="Arial"/>
                <w:b/>
              </w:rPr>
            </w:pPr>
            <w:r w:rsidRPr="00D93FE8">
              <w:rPr>
                <w:rFonts w:ascii="Arial" w:hAnsi="Arial" w:cs="Arial"/>
                <w:b/>
              </w:rPr>
              <w:t>Company Common Seal</w:t>
            </w:r>
          </w:p>
          <w:p w14:paraId="3F0AFAFD" w14:textId="77777777" w:rsidR="003527CC" w:rsidRPr="00D93FE8" w:rsidRDefault="003527CC" w:rsidP="001403AE">
            <w:pPr>
              <w:spacing w:line="240" w:lineRule="auto"/>
              <w:rPr>
                <w:rFonts w:ascii="Arial" w:hAnsi="Arial" w:cs="Arial"/>
              </w:rPr>
            </w:pPr>
          </w:p>
        </w:tc>
      </w:tr>
      <w:tr w:rsidR="003527CC" w:rsidRPr="00D93FE8" w14:paraId="79D26555" w14:textId="77777777" w:rsidTr="001403AE">
        <w:trPr>
          <w:trHeight w:val="20"/>
        </w:trPr>
        <w:tc>
          <w:tcPr>
            <w:tcW w:w="9000" w:type="dxa"/>
            <w:gridSpan w:val="2"/>
          </w:tcPr>
          <w:p w14:paraId="233315A7" w14:textId="77777777" w:rsidR="003527CC" w:rsidRPr="00D93FE8" w:rsidRDefault="003527CC" w:rsidP="001403AE">
            <w:pPr>
              <w:spacing w:line="240" w:lineRule="auto"/>
              <w:ind w:left="709" w:hanging="709"/>
              <w:rPr>
                <w:rFonts w:ascii="Arial" w:hAnsi="Arial" w:cs="Arial"/>
                <w:b/>
              </w:rPr>
            </w:pPr>
            <w:r w:rsidRPr="00D93FE8">
              <w:rPr>
                <w:rFonts w:ascii="Arial" w:hAnsi="Arial" w:cs="Arial"/>
                <w:b/>
              </w:rPr>
              <w:t>Witnesses</w:t>
            </w:r>
          </w:p>
        </w:tc>
      </w:tr>
      <w:tr w:rsidR="003527CC" w:rsidRPr="00D93FE8" w14:paraId="0ADCB571" w14:textId="77777777" w:rsidTr="00990CB6">
        <w:trPr>
          <w:trHeight w:val="20"/>
        </w:trPr>
        <w:tc>
          <w:tcPr>
            <w:tcW w:w="4500" w:type="dxa"/>
          </w:tcPr>
          <w:p w14:paraId="17865A87" w14:textId="77777777" w:rsidR="003527CC" w:rsidRPr="00D93FE8" w:rsidRDefault="003527CC" w:rsidP="001403AE">
            <w:pPr>
              <w:spacing w:line="240" w:lineRule="auto"/>
              <w:rPr>
                <w:rFonts w:ascii="Arial" w:hAnsi="Arial" w:cs="Arial"/>
              </w:rPr>
            </w:pPr>
            <w:r w:rsidRPr="00D93FE8">
              <w:rPr>
                <w:rFonts w:ascii="Arial" w:hAnsi="Arial" w:cs="Arial"/>
              </w:rPr>
              <w:t xml:space="preserve">Signature </w:t>
            </w:r>
          </w:p>
          <w:p w14:paraId="13F85A25" w14:textId="77777777" w:rsidR="001403AE" w:rsidRDefault="001403AE" w:rsidP="001403AE">
            <w:pPr>
              <w:spacing w:line="240" w:lineRule="auto"/>
              <w:rPr>
                <w:rFonts w:ascii="Arial" w:hAnsi="Arial" w:cs="Arial"/>
              </w:rPr>
            </w:pPr>
          </w:p>
          <w:p w14:paraId="08DBD8E0" w14:textId="1EA751C3" w:rsidR="003527CC" w:rsidRPr="00D93FE8" w:rsidRDefault="003527CC" w:rsidP="001403AE">
            <w:pPr>
              <w:spacing w:line="240" w:lineRule="auto"/>
              <w:rPr>
                <w:rFonts w:ascii="Arial" w:hAnsi="Arial" w:cs="Arial"/>
              </w:rPr>
            </w:pPr>
            <w:r w:rsidRPr="00D93FE8">
              <w:rPr>
                <w:rFonts w:ascii="Arial" w:hAnsi="Arial" w:cs="Arial"/>
              </w:rPr>
              <w:t xml:space="preserve">Name </w:t>
            </w:r>
          </w:p>
          <w:p w14:paraId="751BADF0" w14:textId="77777777" w:rsidR="003527CC" w:rsidRPr="00D93FE8" w:rsidRDefault="003527CC" w:rsidP="001403AE">
            <w:pPr>
              <w:spacing w:line="240" w:lineRule="auto"/>
              <w:rPr>
                <w:rFonts w:ascii="Arial" w:hAnsi="Arial" w:cs="Arial"/>
              </w:rPr>
            </w:pPr>
          </w:p>
          <w:p w14:paraId="7C0BEE33" w14:textId="77777777" w:rsidR="003527CC" w:rsidRDefault="003527CC" w:rsidP="001403AE">
            <w:pPr>
              <w:spacing w:line="240" w:lineRule="auto"/>
              <w:rPr>
                <w:rFonts w:ascii="Arial" w:hAnsi="Arial" w:cs="Arial"/>
              </w:rPr>
            </w:pPr>
            <w:r w:rsidRPr="00D93FE8">
              <w:rPr>
                <w:rFonts w:ascii="Arial" w:hAnsi="Arial" w:cs="Arial"/>
              </w:rPr>
              <w:t>Address</w:t>
            </w:r>
          </w:p>
          <w:p w14:paraId="41ECC29A" w14:textId="249ED2DB" w:rsidR="001403AE" w:rsidRPr="00D93FE8" w:rsidRDefault="001403AE" w:rsidP="001403AE">
            <w:pPr>
              <w:spacing w:line="240" w:lineRule="auto"/>
              <w:rPr>
                <w:rFonts w:ascii="Arial" w:hAnsi="Arial" w:cs="Arial"/>
              </w:rPr>
            </w:pPr>
          </w:p>
        </w:tc>
        <w:tc>
          <w:tcPr>
            <w:tcW w:w="4500" w:type="dxa"/>
          </w:tcPr>
          <w:p w14:paraId="32F275DF" w14:textId="77777777" w:rsidR="003527CC" w:rsidRPr="00D93FE8" w:rsidRDefault="003527CC" w:rsidP="001403AE">
            <w:pPr>
              <w:spacing w:line="240" w:lineRule="auto"/>
              <w:ind w:left="709" w:hanging="709"/>
              <w:rPr>
                <w:rFonts w:ascii="Arial" w:hAnsi="Arial" w:cs="Arial"/>
              </w:rPr>
            </w:pPr>
            <w:r w:rsidRPr="00D93FE8">
              <w:rPr>
                <w:rFonts w:ascii="Arial" w:hAnsi="Arial" w:cs="Arial"/>
              </w:rPr>
              <w:t xml:space="preserve">Signature </w:t>
            </w:r>
          </w:p>
          <w:p w14:paraId="1AA0C361" w14:textId="77777777" w:rsidR="003527CC" w:rsidRPr="00D93FE8" w:rsidRDefault="003527CC" w:rsidP="001403AE">
            <w:pPr>
              <w:spacing w:line="240" w:lineRule="auto"/>
              <w:ind w:left="709" w:hanging="709"/>
              <w:rPr>
                <w:rFonts w:ascii="Arial" w:hAnsi="Arial" w:cs="Arial"/>
              </w:rPr>
            </w:pPr>
          </w:p>
          <w:p w14:paraId="18B430A6" w14:textId="77777777" w:rsidR="003527CC" w:rsidRPr="00D93FE8" w:rsidRDefault="003527CC" w:rsidP="001403AE">
            <w:pPr>
              <w:spacing w:line="240" w:lineRule="auto"/>
              <w:rPr>
                <w:rFonts w:ascii="Arial" w:hAnsi="Arial" w:cs="Arial"/>
              </w:rPr>
            </w:pPr>
            <w:r w:rsidRPr="00D93FE8">
              <w:rPr>
                <w:rFonts w:ascii="Arial" w:hAnsi="Arial" w:cs="Arial"/>
              </w:rPr>
              <w:t xml:space="preserve">Name </w:t>
            </w:r>
          </w:p>
          <w:p w14:paraId="53BB122A" w14:textId="77777777" w:rsidR="003527CC" w:rsidRPr="00D93FE8" w:rsidRDefault="003527CC" w:rsidP="001403AE">
            <w:pPr>
              <w:spacing w:line="240" w:lineRule="auto"/>
              <w:ind w:left="709" w:hanging="709"/>
              <w:rPr>
                <w:rFonts w:ascii="Arial" w:hAnsi="Arial" w:cs="Arial"/>
              </w:rPr>
            </w:pPr>
            <w:r w:rsidRPr="00D93FE8">
              <w:rPr>
                <w:rFonts w:ascii="Arial" w:hAnsi="Arial" w:cs="Arial"/>
              </w:rPr>
              <w:t xml:space="preserve">     </w:t>
            </w:r>
          </w:p>
          <w:p w14:paraId="147C97EA" w14:textId="39A6E8AD" w:rsidR="001403AE" w:rsidRPr="00D93FE8" w:rsidRDefault="003527CC" w:rsidP="001403AE">
            <w:pPr>
              <w:spacing w:line="240" w:lineRule="auto"/>
              <w:ind w:left="709" w:hanging="709"/>
              <w:rPr>
                <w:rFonts w:ascii="Arial" w:hAnsi="Arial" w:cs="Arial"/>
              </w:rPr>
            </w:pPr>
            <w:r w:rsidRPr="00D93FE8">
              <w:rPr>
                <w:rFonts w:ascii="Arial" w:hAnsi="Arial" w:cs="Arial"/>
              </w:rPr>
              <w:t>Address</w:t>
            </w:r>
          </w:p>
        </w:tc>
      </w:tr>
    </w:tbl>
    <w:p w14:paraId="5EE78332" w14:textId="72A1046E" w:rsidR="003527CC" w:rsidRDefault="003527CC" w:rsidP="00D53B8D">
      <w:pPr>
        <w:pStyle w:val="BodyText2"/>
        <w:spacing w:after="0" w:line="240" w:lineRule="auto"/>
        <w:ind w:left="634" w:hanging="634"/>
        <w:jc w:val="both"/>
        <w:rPr>
          <w:rFonts w:ascii="Arial" w:hAnsi="Arial" w:cs="Arial"/>
          <w:b/>
          <w:bCs/>
        </w:rPr>
      </w:pPr>
    </w:p>
    <w:p w14:paraId="2633E60D" w14:textId="77777777" w:rsidR="003527CC" w:rsidRPr="003527CC" w:rsidRDefault="003527CC" w:rsidP="00D53B8D">
      <w:pPr>
        <w:pStyle w:val="BodyText2"/>
        <w:spacing w:after="0" w:line="240" w:lineRule="auto"/>
        <w:ind w:left="634" w:hanging="634"/>
        <w:jc w:val="both"/>
        <w:rPr>
          <w:rFonts w:ascii="Arial" w:hAnsi="Arial" w:cs="Arial"/>
          <w:b/>
          <w:bCs/>
        </w:rPr>
      </w:pPr>
    </w:p>
    <w:p w14:paraId="6D9B754E" w14:textId="6E9F2FE0" w:rsidR="004D6E08" w:rsidRDefault="00F50E7B" w:rsidP="00D53B8D">
      <w:pPr>
        <w:pStyle w:val="ListParagraph"/>
        <w:spacing w:after="0" w:line="276" w:lineRule="auto"/>
        <w:ind w:left="360"/>
        <w:jc w:val="both"/>
        <w:rPr>
          <w:rFonts w:ascii="Arial" w:hAnsi="Arial" w:cs="Arial"/>
        </w:rPr>
      </w:pPr>
      <w:r>
        <w:rPr>
          <w:rFonts w:ascii="Arial" w:hAnsi="Arial" w:cs="Arial"/>
        </w:rPr>
        <w:t xml:space="preserve">For and on behalf of M/s </w:t>
      </w:r>
      <w:r>
        <w:rPr>
          <w:rFonts w:ascii="Arial" w:hAnsi="Arial" w:cs="Arial"/>
        </w:rPr>
        <w:fldChar w:fldCharType="begin">
          <w:ffData>
            <w:name w:val="Text35"/>
            <w:enabled/>
            <w:calcOnExit w:val="0"/>
            <w:textInput/>
          </w:ffData>
        </w:fldChar>
      </w:r>
      <w:bookmarkStart w:id="20"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r>
        <w:rPr>
          <w:rFonts w:ascii="Arial" w:hAnsi="Arial" w:cs="Arial"/>
        </w:rPr>
        <w:t>, “The Company</w:t>
      </w:r>
      <w:r w:rsidR="00AB4C3A">
        <w:rPr>
          <w:rFonts w:ascii="Arial" w:hAnsi="Arial" w:cs="Arial"/>
        </w:rPr>
        <w:t xml:space="preserve">” duly authorized vide Resolution No. </w:t>
      </w:r>
      <w:r w:rsidR="00AB4C3A">
        <w:rPr>
          <w:rFonts w:ascii="Arial" w:hAnsi="Arial" w:cs="Arial"/>
        </w:rPr>
        <w:fldChar w:fldCharType="begin">
          <w:ffData>
            <w:name w:val="Text36"/>
            <w:enabled/>
            <w:calcOnExit w:val="0"/>
            <w:textInput/>
          </w:ffData>
        </w:fldChar>
      </w:r>
      <w:bookmarkStart w:id="21" w:name="Text36"/>
      <w:r w:rsidR="00AB4C3A">
        <w:rPr>
          <w:rFonts w:ascii="Arial" w:hAnsi="Arial" w:cs="Arial"/>
        </w:rPr>
        <w:instrText xml:space="preserve"> FORMTEXT </w:instrText>
      </w:r>
      <w:r w:rsidR="00AB4C3A">
        <w:rPr>
          <w:rFonts w:ascii="Arial" w:hAnsi="Arial" w:cs="Arial"/>
        </w:rPr>
      </w:r>
      <w:r w:rsidR="00AB4C3A">
        <w:rPr>
          <w:rFonts w:ascii="Arial" w:hAnsi="Arial" w:cs="Arial"/>
        </w:rPr>
        <w:fldChar w:fldCharType="separate"/>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rPr>
        <w:fldChar w:fldCharType="end"/>
      </w:r>
      <w:bookmarkEnd w:id="21"/>
      <w:r w:rsidR="00AB4C3A">
        <w:rPr>
          <w:rFonts w:ascii="Arial" w:hAnsi="Arial" w:cs="Arial"/>
        </w:rPr>
        <w:t xml:space="preserve"> dated </w:t>
      </w:r>
      <w:r w:rsidR="00AB4C3A">
        <w:rPr>
          <w:rFonts w:ascii="Arial" w:hAnsi="Arial" w:cs="Arial"/>
        </w:rPr>
        <w:fldChar w:fldCharType="begin">
          <w:ffData>
            <w:name w:val="Text37"/>
            <w:enabled/>
            <w:calcOnExit w:val="0"/>
            <w:textInput/>
          </w:ffData>
        </w:fldChar>
      </w:r>
      <w:bookmarkStart w:id="22" w:name="Text37"/>
      <w:r w:rsidR="00AB4C3A">
        <w:rPr>
          <w:rFonts w:ascii="Arial" w:hAnsi="Arial" w:cs="Arial"/>
        </w:rPr>
        <w:instrText xml:space="preserve"> FORMTEXT </w:instrText>
      </w:r>
      <w:r w:rsidR="00AB4C3A">
        <w:rPr>
          <w:rFonts w:ascii="Arial" w:hAnsi="Arial" w:cs="Arial"/>
        </w:rPr>
      </w:r>
      <w:r w:rsidR="00AB4C3A">
        <w:rPr>
          <w:rFonts w:ascii="Arial" w:hAnsi="Arial" w:cs="Arial"/>
        </w:rPr>
        <w:fldChar w:fldCharType="separate"/>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rPr>
        <w:fldChar w:fldCharType="end"/>
      </w:r>
      <w:bookmarkEnd w:id="22"/>
      <w:r w:rsidR="004D6E08">
        <w:rPr>
          <w:rFonts w:ascii="Arial" w:hAnsi="Arial" w:cs="Arial"/>
        </w:rPr>
        <w:t xml:space="preserve"> of its Board of Directors.</w:t>
      </w:r>
    </w:p>
    <w:p w14:paraId="213A0B83" w14:textId="77777777" w:rsidR="004D6E08" w:rsidRDefault="004D6E08" w:rsidP="00D53B8D">
      <w:pPr>
        <w:pStyle w:val="ListParagraph"/>
        <w:spacing w:after="0" w:line="276" w:lineRule="auto"/>
        <w:ind w:left="360"/>
        <w:jc w:val="both"/>
        <w:rPr>
          <w:rFonts w:ascii="Arial" w:hAnsi="Arial" w:cs="Arial"/>
        </w:rPr>
      </w:pPr>
      <w:r>
        <w:rPr>
          <w:rFonts w:ascii="Arial" w:hAnsi="Arial" w:cs="Arial"/>
        </w:rPr>
        <w:t xml:space="preserve">        </w:t>
      </w:r>
    </w:p>
    <w:tbl>
      <w:tblPr>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500"/>
      </w:tblGrid>
      <w:tr w:rsidR="004D6E08" w:rsidRPr="00D93FE8" w14:paraId="06278131" w14:textId="77777777" w:rsidTr="001403AE">
        <w:tc>
          <w:tcPr>
            <w:tcW w:w="9000" w:type="dxa"/>
            <w:gridSpan w:val="2"/>
          </w:tcPr>
          <w:p w14:paraId="56FEC063" w14:textId="6BFC937E" w:rsidR="004D6E08" w:rsidRPr="00D93FE8" w:rsidRDefault="004D6E08" w:rsidP="001403AE">
            <w:pPr>
              <w:spacing w:line="240" w:lineRule="auto"/>
              <w:jc w:val="both"/>
              <w:rPr>
                <w:rFonts w:ascii="Arial" w:hAnsi="Arial" w:cs="Arial"/>
              </w:rPr>
            </w:pPr>
            <w:r w:rsidRPr="00D93FE8">
              <w:rPr>
                <w:rFonts w:ascii="Arial" w:hAnsi="Arial" w:cs="Arial"/>
              </w:rPr>
              <w:t>Signature</w:t>
            </w:r>
          </w:p>
        </w:tc>
      </w:tr>
      <w:tr w:rsidR="004D6E08" w:rsidRPr="00D93FE8" w14:paraId="28D86240" w14:textId="77777777" w:rsidTr="001403AE">
        <w:tc>
          <w:tcPr>
            <w:tcW w:w="9000" w:type="dxa"/>
            <w:gridSpan w:val="2"/>
          </w:tcPr>
          <w:p w14:paraId="3493E581" w14:textId="77777777" w:rsidR="004D6E08" w:rsidRPr="00D93FE8" w:rsidRDefault="004D6E08" w:rsidP="001403AE">
            <w:pPr>
              <w:spacing w:line="240" w:lineRule="auto"/>
              <w:jc w:val="both"/>
              <w:rPr>
                <w:rFonts w:ascii="Arial" w:hAnsi="Arial" w:cs="Arial"/>
              </w:rPr>
            </w:pPr>
            <w:r w:rsidRPr="00D93FE8">
              <w:rPr>
                <w:rFonts w:ascii="Arial" w:hAnsi="Arial" w:cs="Arial"/>
              </w:rPr>
              <w:t>Name</w:t>
            </w:r>
          </w:p>
        </w:tc>
      </w:tr>
      <w:tr w:rsidR="004D6E08" w:rsidRPr="00D93FE8" w14:paraId="3705A57C" w14:textId="77777777" w:rsidTr="001403AE">
        <w:tc>
          <w:tcPr>
            <w:tcW w:w="9000" w:type="dxa"/>
            <w:gridSpan w:val="2"/>
          </w:tcPr>
          <w:p w14:paraId="103E09AB" w14:textId="77777777" w:rsidR="004D6E08" w:rsidRPr="00D93FE8" w:rsidRDefault="004D6E08" w:rsidP="001403AE">
            <w:pPr>
              <w:spacing w:line="240" w:lineRule="auto"/>
              <w:jc w:val="both"/>
              <w:rPr>
                <w:rFonts w:ascii="Arial" w:hAnsi="Arial" w:cs="Arial"/>
              </w:rPr>
            </w:pPr>
            <w:r w:rsidRPr="00D93FE8">
              <w:rPr>
                <w:rFonts w:ascii="Arial" w:hAnsi="Arial" w:cs="Arial"/>
              </w:rPr>
              <w:t>Designation</w:t>
            </w:r>
          </w:p>
        </w:tc>
      </w:tr>
      <w:tr w:rsidR="004D6E08" w:rsidRPr="00D93FE8" w14:paraId="71E1A189" w14:textId="77777777" w:rsidTr="001403AE">
        <w:tc>
          <w:tcPr>
            <w:tcW w:w="9000" w:type="dxa"/>
            <w:gridSpan w:val="2"/>
          </w:tcPr>
          <w:p w14:paraId="6EAA6102" w14:textId="77777777" w:rsidR="004D6E08" w:rsidRPr="00D93FE8" w:rsidRDefault="004D6E08" w:rsidP="001403AE">
            <w:pPr>
              <w:spacing w:line="240" w:lineRule="auto"/>
              <w:jc w:val="both"/>
              <w:rPr>
                <w:rFonts w:ascii="Arial" w:hAnsi="Arial" w:cs="Arial"/>
                <w:b/>
              </w:rPr>
            </w:pPr>
            <w:r w:rsidRPr="00D93FE8">
              <w:rPr>
                <w:rFonts w:ascii="Arial" w:hAnsi="Arial" w:cs="Arial"/>
                <w:b/>
              </w:rPr>
              <w:t>Company Common Seal</w:t>
            </w:r>
          </w:p>
          <w:p w14:paraId="19587733" w14:textId="77777777" w:rsidR="004D6E08" w:rsidRPr="00D93FE8" w:rsidRDefault="004D6E08" w:rsidP="001403AE">
            <w:pPr>
              <w:spacing w:line="240" w:lineRule="auto"/>
              <w:rPr>
                <w:rFonts w:ascii="Arial" w:hAnsi="Arial" w:cs="Arial"/>
              </w:rPr>
            </w:pPr>
          </w:p>
        </w:tc>
      </w:tr>
      <w:tr w:rsidR="004D6E08" w:rsidRPr="00D93FE8" w14:paraId="0D93F473" w14:textId="77777777" w:rsidTr="001403AE">
        <w:tc>
          <w:tcPr>
            <w:tcW w:w="9000" w:type="dxa"/>
            <w:gridSpan w:val="2"/>
          </w:tcPr>
          <w:p w14:paraId="77FF05F1" w14:textId="77777777" w:rsidR="004D6E08" w:rsidRPr="00D93FE8" w:rsidRDefault="004D6E08" w:rsidP="001403AE">
            <w:pPr>
              <w:spacing w:line="240" w:lineRule="auto"/>
              <w:ind w:left="709" w:hanging="709"/>
              <w:rPr>
                <w:rFonts w:ascii="Arial" w:hAnsi="Arial" w:cs="Arial"/>
                <w:b/>
              </w:rPr>
            </w:pPr>
            <w:r w:rsidRPr="00D93FE8">
              <w:rPr>
                <w:rFonts w:ascii="Arial" w:hAnsi="Arial" w:cs="Arial"/>
                <w:b/>
              </w:rPr>
              <w:t>Witnesses</w:t>
            </w:r>
          </w:p>
        </w:tc>
      </w:tr>
      <w:tr w:rsidR="004D6E08" w:rsidRPr="00D93FE8" w14:paraId="641DCAD5" w14:textId="77777777" w:rsidTr="001032D1">
        <w:tc>
          <w:tcPr>
            <w:tcW w:w="4500" w:type="dxa"/>
          </w:tcPr>
          <w:p w14:paraId="0015AA09" w14:textId="77777777" w:rsidR="004D6E08" w:rsidRPr="00D93FE8" w:rsidRDefault="004D6E08" w:rsidP="001403AE">
            <w:pPr>
              <w:spacing w:line="240" w:lineRule="auto"/>
              <w:jc w:val="both"/>
              <w:rPr>
                <w:rFonts w:ascii="Arial" w:hAnsi="Arial" w:cs="Arial"/>
              </w:rPr>
            </w:pPr>
            <w:r w:rsidRPr="00D93FE8">
              <w:rPr>
                <w:rFonts w:ascii="Arial" w:hAnsi="Arial" w:cs="Arial"/>
              </w:rPr>
              <w:t xml:space="preserve">Signature </w:t>
            </w:r>
          </w:p>
          <w:p w14:paraId="5A28CEF8" w14:textId="77777777" w:rsidR="004D6E08" w:rsidRPr="00D93FE8" w:rsidRDefault="004D6E08" w:rsidP="001403AE">
            <w:pPr>
              <w:spacing w:line="240" w:lineRule="auto"/>
              <w:jc w:val="both"/>
              <w:rPr>
                <w:rFonts w:ascii="Arial" w:hAnsi="Arial" w:cs="Arial"/>
              </w:rPr>
            </w:pPr>
          </w:p>
          <w:p w14:paraId="6A98E6AB" w14:textId="77777777" w:rsidR="004D6E08" w:rsidRPr="00D93FE8" w:rsidRDefault="004D6E08" w:rsidP="001403AE">
            <w:pPr>
              <w:spacing w:line="240" w:lineRule="auto"/>
              <w:ind w:left="709" w:hanging="709"/>
              <w:jc w:val="both"/>
              <w:rPr>
                <w:rFonts w:ascii="Arial" w:hAnsi="Arial" w:cs="Arial"/>
              </w:rPr>
            </w:pPr>
            <w:r w:rsidRPr="00D93FE8">
              <w:rPr>
                <w:rFonts w:ascii="Arial" w:hAnsi="Arial" w:cs="Arial"/>
              </w:rPr>
              <w:t xml:space="preserve">Name </w:t>
            </w:r>
          </w:p>
          <w:p w14:paraId="06D62F27" w14:textId="77777777" w:rsidR="004D6E08" w:rsidRPr="00D93FE8" w:rsidRDefault="004D6E08" w:rsidP="001403AE">
            <w:pPr>
              <w:spacing w:line="240" w:lineRule="auto"/>
              <w:jc w:val="both"/>
              <w:rPr>
                <w:rFonts w:ascii="Arial" w:hAnsi="Arial" w:cs="Arial"/>
              </w:rPr>
            </w:pPr>
          </w:p>
          <w:p w14:paraId="61DB9666" w14:textId="77777777" w:rsidR="004D6E08" w:rsidRPr="00D93FE8" w:rsidRDefault="004D6E08" w:rsidP="001403AE">
            <w:pPr>
              <w:spacing w:line="240" w:lineRule="auto"/>
              <w:jc w:val="both"/>
              <w:rPr>
                <w:rFonts w:ascii="Arial" w:hAnsi="Arial" w:cs="Arial"/>
              </w:rPr>
            </w:pPr>
            <w:r w:rsidRPr="00D93FE8">
              <w:rPr>
                <w:rFonts w:ascii="Arial" w:hAnsi="Arial" w:cs="Arial"/>
              </w:rPr>
              <w:t>Address</w:t>
            </w:r>
          </w:p>
        </w:tc>
        <w:tc>
          <w:tcPr>
            <w:tcW w:w="4500" w:type="dxa"/>
          </w:tcPr>
          <w:p w14:paraId="4025BFD7"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 xml:space="preserve">Signature </w:t>
            </w:r>
          </w:p>
          <w:p w14:paraId="033D6D75" w14:textId="77777777" w:rsidR="004D6E08" w:rsidRPr="00D93FE8" w:rsidRDefault="004D6E08" w:rsidP="001403AE">
            <w:pPr>
              <w:spacing w:line="240" w:lineRule="auto"/>
              <w:ind w:left="709" w:hanging="709"/>
              <w:rPr>
                <w:rFonts w:ascii="Arial" w:hAnsi="Arial" w:cs="Arial"/>
              </w:rPr>
            </w:pPr>
          </w:p>
          <w:p w14:paraId="669CC684"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 xml:space="preserve">Name </w:t>
            </w:r>
          </w:p>
          <w:p w14:paraId="2778ABD2"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 xml:space="preserve">     </w:t>
            </w:r>
          </w:p>
          <w:p w14:paraId="5B64570D"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Address</w:t>
            </w:r>
          </w:p>
          <w:p w14:paraId="336C7DAB" w14:textId="77777777" w:rsidR="004D6E08" w:rsidRPr="00D93FE8" w:rsidRDefault="004D6E08" w:rsidP="001403AE">
            <w:pPr>
              <w:spacing w:line="240" w:lineRule="auto"/>
              <w:rPr>
                <w:rFonts w:ascii="Arial" w:hAnsi="Arial" w:cs="Arial"/>
              </w:rPr>
            </w:pPr>
          </w:p>
        </w:tc>
      </w:tr>
    </w:tbl>
    <w:p w14:paraId="0BC745E5" w14:textId="77777777" w:rsidR="001403AE" w:rsidRDefault="001403AE" w:rsidP="00D10B78">
      <w:pPr>
        <w:pStyle w:val="ListParagraph"/>
        <w:spacing w:after="0" w:line="276" w:lineRule="auto"/>
        <w:ind w:left="360"/>
        <w:jc w:val="right"/>
        <w:rPr>
          <w:rFonts w:ascii="Arial" w:hAnsi="Arial" w:cs="Arial"/>
          <w:b/>
          <w:bCs/>
        </w:rPr>
      </w:pPr>
    </w:p>
    <w:p w14:paraId="503E7B83" w14:textId="77777777" w:rsidR="001403AE" w:rsidRDefault="001403AE">
      <w:pPr>
        <w:rPr>
          <w:rFonts w:ascii="Arial" w:hAnsi="Arial" w:cs="Arial"/>
          <w:b/>
          <w:bCs/>
        </w:rPr>
      </w:pPr>
      <w:r>
        <w:rPr>
          <w:rFonts w:ascii="Arial" w:hAnsi="Arial" w:cs="Arial"/>
          <w:b/>
          <w:bCs/>
        </w:rPr>
        <w:br w:type="page"/>
      </w:r>
    </w:p>
    <w:p w14:paraId="453B0FC3" w14:textId="76D12327" w:rsidR="00D10B78" w:rsidRPr="00D10B78" w:rsidRDefault="00D10B78" w:rsidP="00D10B78">
      <w:pPr>
        <w:pStyle w:val="ListParagraph"/>
        <w:spacing w:after="0" w:line="276" w:lineRule="auto"/>
        <w:ind w:left="360"/>
        <w:jc w:val="right"/>
        <w:rPr>
          <w:rFonts w:ascii="Arial" w:hAnsi="Arial" w:cs="Arial"/>
          <w:b/>
          <w:bCs/>
        </w:rPr>
      </w:pPr>
      <w:r w:rsidRPr="00D10B78">
        <w:rPr>
          <w:rFonts w:ascii="Arial" w:hAnsi="Arial" w:cs="Arial"/>
          <w:b/>
          <w:bCs/>
        </w:rPr>
        <w:lastRenderedPageBreak/>
        <w:t>Annexure 1</w:t>
      </w:r>
    </w:p>
    <w:p w14:paraId="7B4A383E" w14:textId="77777777" w:rsidR="00D10B78" w:rsidRDefault="00D10B78" w:rsidP="00D10B78">
      <w:pPr>
        <w:pStyle w:val="ListParagraph"/>
        <w:spacing w:after="0" w:line="276" w:lineRule="auto"/>
        <w:ind w:left="360"/>
        <w:jc w:val="center"/>
        <w:rPr>
          <w:rFonts w:ascii="Arial" w:hAnsi="Arial" w:cs="Arial"/>
          <w:b/>
          <w:bCs/>
          <w:u w:val="single"/>
        </w:rPr>
      </w:pPr>
    </w:p>
    <w:p w14:paraId="23A776A1" w14:textId="77777777" w:rsidR="00D10B78" w:rsidRDefault="00D10B78" w:rsidP="00D10B78">
      <w:pPr>
        <w:pStyle w:val="ListParagraph"/>
        <w:spacing w:after="0" w:line="276" w:lineRule="auto"/>
        <w:ind w:left="360"/>
        <w:jc w:val="center"/>
        <w:rPr>
          <w:rFonts w:ascii="Arial" w:hAnsi="Arial" w:cs="Arial"/>
          <w:b/>
          <w:bCs/>
          <w:u w:val="single"/>
        </w:rPr>
      </w:pPr>
    </w:p>
    <w:p w14:paraId="05CC351F" w14:textId="6A7EB14A" w:rsidR="00D53B8D" w:rsidRDefault="00D10B78" w:rsidP="00D10B78">
      <w:pPr>
        <w:pStyle w:val="ListParagraph"/>
        <w:spacing w:after="0" w:line="276" w:lineRule="auto"/>
        <w:ind w:left="360"/>
        <w:jc w:val="center"/>
        <w:rPr>
          <w:rFonts w:ascii="Arial" w:hAnsi="Arial" w:cs="Arial"/>
          <w:b/>
          <w:bCs/>
          <w:u w:val="single"/>
        </w:rPr>
      </w:pPr>
      <w:r w:rsidRPr="00D10B78">
        <w:rPr>
          <w:rFonts w:ascii="Arial" w:hAnsi="Arial" w:cs="Arial"/>
          <w:b/>
          <w:bCs/>
          <w:u w:val="single"/>
        </w:rPr>
        <w:t>THE PROJECT</w:t>
      </w:r>
    </w:p>
    <w:p w14:paraId="19644392" w14:textId="3680E9CB" w:rsidR="00D10B78" w:rsidRDefault="00D10B78" w:rsidP="00D10B78">
      <w:pPr>
        <w:pStyle w:val="ListParagraph"/>
        <w:spacing w:after="0" w:line="276" w:lineRule="auto"/>
        <w:ind w:left="360"/>
        <w:jc w:val="center"/>
        <w:rPr>
          <w:rFonts w:ascii="Arial" w:hAnsi="Arial" w:cs="Arial"/>
          <w:b/>
          <w:bCs/>
          <w:u w:val="single"/>
        </w:rPr>
      </w:pPr>
    </w:p>
    <w:p w14:paraId="4A760834" w14:textId="172CB5BC" w:rsidR="00621632" w:rsidRPr="00D93FE8" w:rsidRDefault="00621632" w:rsidP="00621632">
      <w:pPr>
        <w:spacing w:line="276" w:lineRule="auto"/>
        <w:jc w:val="both"/>
        <w:rPr>
          <w:rFonts w:ascii="Arial" w:hAnsi="Arial" w:cs="Arial"/>
          <w:b/>
        </w:rPr>
      </w:pPr>
      <w:r w:rsidRPr="00D93FE8">
        <w:rPr>
          <w:rFonts w:ascii="Arial" w:hAnsi="Arial" w:cs="Arial"/>
          <w:b/>
        </w:rPr>
        <w:t>Complete Project document with amendments including work programme, milestones, timelines and corresponding budget shall have to be specifically mentioned.</w:t>
      </w:r>
    </w:p>
    <w:p w14:paraId="2D259E0A" w14:textId="47B61A30" w:rsidR="00621632" w:rsidRDefault="00621632" w:rsidP="00621632">
      <w:pPr>
        <w:spacing w:line="276" w:lineRule="auto"/>
        <w:jc w:val="both"/>
        <w:rPr>
          <w:rFonts w:ascii="Arial" w:hAnsi="Arial" w:cs="Arial"/>
          <w:b/>
        </w:rPr>
      </w:pPr>
      <w:r w:rsidRPr="00D93FE8">
        <w:rPr>
          <w:rFonts w:ascii="Arial" w:hAnsi="Arial" w:cs="Arial"/>
          <w:b/>
        </w:rPr>
        <w:t xml:space="preserve">(This document should be bound as part of the Agreement and labeled as Annexure 1 and should not be submitted as a separate document.) </w:t>
      </w:r>
    </w:p>
    <w:p w14:paraId="301776FC" w14:textId="1E7DCDDD" w:rsidR="009D32D8" w:rsidRDefault="00BD58F6">
      <w:pPr>
        <w:rPr>
          <w:rFonts w:ascii="Arial" w:hAnsi="Arial" w:cs="Arial"/>
          <w:b/>
        </w:rPr>
      </w:pPr>
      <w:r>
        <w:rPr>
          <w:rFonts w:ascii="Arial" w:hAnsi="Arial" w:cs="Arial"/>
          <w:b/>
        </w:rPr>
        <w:fldChar w:fldCharType="begin">
          <w:ffData>
            <w:name w:val="Text44"/>
            <w:enabled/>
            <w:calcOnExit w:val="0"/>
            <w:textInput/>
          </w:ffData>
        </w:fldChar>
      </w:r>
      <w:bookmarkStart w:id="23" w:name="Text4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3"/>
      <w:r w:rsidR="009D32D8">
        <w:rPr>
          <w:rFonts w:ascii="Arial" w:hAnsi="Arial" w:cs="Arial"/>
          <w:b/>
        </w:rPr>
        <w:br w:type="page"/>
      </w:r>
    </w:p>
    <w:p w14:paraId="1BA195CF" w14:textId="50E013D2" w:rsidR="009D32D8" w:rsidRDefault="00CF3AFB" w:rsidP="00CF3AFB">
      <w:pPr>
        <w:spacing w:line="276" w:lineRule="auto"/>
        <w:jc w:val="right"/>
        <w:rPr>
          <w:rFonts w:ascii="Arial" w:hAnsi="Arial" w:cs="Arial"/>
          <w:b/>
        </w:rPr>
      </w:pPr>
      <w:r>
        <w:rPr>
          <w:rFonts w:ascii="Arial" w:hAnsi="Arial" w:cs="Arial"/>
          <w:b/>
        </w:rPr>
        <w:lastRenderedPageBreak/>
        <w:t>Annexure 2</w:t>
      </w:r>
    </w:p>
    <w:p w14:paraId="3F65432B" w14:textId="2ACEA755" w:rsidR="00CF3AFB" w:rsidRDefault="00CF3AFB" w:rsidP="00CF3AFB">
      <w:pPr>
        <w:spacing w:line="276" w:lineRule="auto"/>
        <w:jc w:val="right"/>
        <w:rPr>
          <w:rFonts w:ascii="Arial" w:hAnsi="Arial" w:cs="Arial"/>
          <w:b/>
        </w:rPr>
      </w:pPr>
    </w:p>
    <w:p w14:paraId="0A95DB9A" w14:textId="4FE51146" w:rsidR="00D10B78" w:rsidRDefault="00CF3AFB" w:rsidP="004B4B4C">
      <w:pPr>
        <w:spacing w:line="276" w:lineRule="auto"/>
        <w:jc w:val="center"/>
        <w:rPr>
          <w:rFonts w:ascii="Arial" w:hAnsi="Arial" w:cs="Arial"/>
          <w:b/>
          <w:bCs/>
          <w:u w:val="single"/>
        </w:rPr>
      </w:pPr>
      <w:r w:rsidRPr="00CF3AFB">
        <w:rPr>
          <w:rFonts w:ascii="Arial" w:hAnsi="Arial" w:cs="Arial"/>
          <w:b/>
          <w:u w:val="single"/>
        </w:rPr>
        <w:t>BUDGET DETAILS</w:t>
      </w:r>
    </w:p>
    <w:p w14:paraId="211BCF9A" w14:textId="77777777" w:rsidR="00CF3AFB" w:rsidRPr="00D93FE8" w:rsidRDefault="00CF3AFB" w:rsidP="00CF3AFB">
      <w:pPr>
        <w:spacing w:line="276" w:lineRule="auto"/>
        <w:jc w:val="both"/>
        <w:rPr>
          <w:rFonts w:ascii="Arial" w:hAnsi="Arial" w:cs="Arial"/>
          <w:b/>
        </w:rPr>
      </w:pPr>
      <w:r w:rsidRPr="00D93FE8">
        <w:rPr>
          <w:rFonts w:ascii="Arial" w:hAnsi="Arial" w:cs="Arial"/>
          <w:b/>
        </w:rPr>
        <w:t>The Budget details as agreed shall be Annexed giving detailed Break-up Year wise and Head wise clearly depicting the contribution by IGSTC and the Company under each Head)</w:t>
      </w:r>
    </w:p>
    <w:p w14:paraId="69D9CEF4" w14:textId="6E7C826A" w:rsidR="004B4B4C" w:rsidRDefault="004B4B4C" w:rsidP="002A3FF7">
      <w:pPr>
        <w:rPr>
          <w:rFonts w:ascii="Arial" w:hAnsi="Arial" w:cs="Arial"/>
        </w:rPr>
      </w:pPr>
    </w:p>
    <w:p w14:paraId="4EEA615A" w14:textId="7BDD3DFF" w:rsidR="004B4B4C" w:rsidRPr="00E63F57" w:rsidRDefault="004B4B4C" w:rsidP="004B4B4C">
      <w:pPr>
        <w:spacing w:after="0" w:line="240" w:lineRule="auto"/>
        <w:jc w:val="center"/>
        <w:rPr>
          <w:rFonts w:ascii="Arial" w:hAnsi="Arial" w:cs="Arial"/>
          <w:b/>
          <w:bCs/>
          <w:sz w:val="32"/>
          <w:szCs w:val="32"/>
        </w:rPr>
      </w:pPr>
      <w:r w:rsidRPr="00E63F57">
        <w:rPr>
          <w:rFonts w:ascii="Arial" w:hAnsi="Arial" w:cs="Arial"/>
          <w:b/>
          <w:bCs/>
          <w:sz w:val="32"/>
          <w:szCs w:val="32"/>
        </w:rPr>
        <w:t xml:space="preserve">The industry </w:t>
      </w:r>
      <w:proofErr w:type="gramStart"/>
      <w:r w:rsidRPr="00E63F57">
        <w:rPr>
          <w:rFonts w:ascii="Arial" w:hAnsi="Arial" w:cs="Arial"/>
          <w:b/>
          <w:bCs/>
          <w:sz w:val="32"/>
          <w:szCs w:val="32"/>
        </w:rPr>
        <w:t>partner</w:t>
      </w:r>
      <w:proofErr w:type="gramEnd"/>
    </w:p>
    <w:p w14:paraId="71A04C21" w14:textId="77777777" w:rsidR="004B4B4C" w:rsidRPr="006D3653" w:rsidRDefault="004B4B4C" w:rsidP="004B4B4C">
      <w:pPr>
        <w:spacing w:after="0" w:line="240" w:lineRule="auto"/>
        <w:jc w:val="center"/>
        <w:rPr>
          <w:rFonts w:ascii="Arial" w:hAnsi="Arial" w:cs="Arial"/>
          <w:b/>
          <w:bCs/>
          <w:i/>
          <w:iCs/>
          <w:sz w:val="32"/>
          <w:szCs w:val="32"/>
        </w:rPr>
      </w:pPr>
    </w:p>
    <w:tbl>
      <w:tblPr>
        <w:tblStyle w:val="TableGrid"/>
        <w:tblW w:w="0" w:type="auto"/>
        <w:jc w:val="center"/>
        <w:tblLayout w:type="fixed"/>
        <w:tblLook w:val="04A0" w:firstRow="1" w:lastRow="0" w:firstColumn="1" w:lastColumn="0" w:noHBand="0" w:noVBand="1"/>
      </w:tblPr>
      <w:tblGrid>
        <w:gridCol w:w="3139"/>
        <w:gridCol w:w="1163"/>
        <w:gridCol w:w="1148"/>
        <w:gridCol w:w="1159"/>
        <w:gridCol w:w="1126"/>
        <w:gridCol w:w="1615"/>
      </w:tblGrid>
      <w:tr w:rsidR="004B4B4C" w:rsidRPr="006D3653" w14:paraId="3101E112" w14:textId="77777777" w:rsidTr="00D46F9A">
        <w:trPr>
          <w:trHeight w:val="183"/>
          <w:jc w:val="center"/>
        </w:trPr>
        <w:tc>
          <w:tcPr>
            <w:tcW w:w="3139" w:type="dxa"/>
            <w:vMerge w:val="restart"/>
          </w:tcPr>
          <w:p w14:paraId="30A12638" w14:textId="77777777" w:rsidR="004B4B4C" w:rsidRPr="006D3653" w:rsidRDefault="004B4B4C" w:rsidP="00D46F9A">
            <w:pPr>
              <w:rPr>
                <w:rFonts w:ascii="Arial" w:hAnsi="Arial" w:cs="Arial"/>
                <w:b/>
                <w:bCs/>
              </w:rPr>
            </w:pPr>
            <w:r w:rsidRPr="006D3653">
              <w:rPr>
                <w:rFonts w:ascii="Arial" w:hAnsi="Arial" w:cs="Arial"/>
                <w:b/>
                <w:bCs/>
              </w:rPr>
              <w:t>Head of expenditure</w:t>
            </w:r>
          </w:p>
        </w:tc>
        <w:tc>
          <w:tcPr>
            <w:tcW w:w="3470" w:type="dxa"/>
            <w:gridSpan w:val="3"/>
          </w:tcPr>
          <w:p w14:paraId="3143FAA7" w14:textId="77777777" w:rsidR="004B4B4C" w:rsidRPr="006D3653" w:rsidRDefault="004B4B4C" w:rsidP="00D46F9A">
            <w:pPr>
              <w:jc w:val="center"/>
              <w:rPr>
                <w:rFonts w:ascii="Arial" w:hAnsi="Arial" w:cs="Arial"/>
                <w:b/>
                <w:bCs/>
              </w:rPr>
            </w:pPr>
            <w:r w:rsidRPr="006D3653">
              <w:rPr>
                <w:rFonts w:ascii="Arial" w:hAnsi="Arial" w:cs="Arial"/>
                <w:b/>
                <w:bCs/>
              </w:rPr>
              <w:t>Allocation</w:t>
            </w:r>
          </w:p>
        </w:tc>
        <w:tc>
          <w:tcPr>
            <w:tcW w:w="1126" w:type="dxa"/>
            <w:vMerge w:val="restart"/>
          </w:tcPr>
          <w:p w14:paraId="17F39703" w14:textId="77777777" w:rsidR="004B4B4C" w:rsidRPr="006D3653" w:rsidRDefault="004B4B4C" w:rsidP="00D46F9A">
            <w:pPr>
              <w:jc w:val="center"/>
              <w:rPr>
                <w:rFonts w:ascii="Arial" w:hAnsi="Arial" w:cs="Arial"/>
                <w:b/>
                <w:bCs/>
              </w:rPr>
            </w:pPr>
            <w:r w:rsidRPr="006D3653">
              <w:rPr>
                <w:rFonts w:ascii="Arial" w:hAnsi="Arial" w:cs="Arial"/>
                <w:b/>
                <w:bCs/>
              </w:rPr>
              <w:t>Total</w:t>
            </w:r>
          </w:p>
        </w:tc>
        <w:tc>
          <w:tcPr>
            <w:tcW w:w="1615" w:type="dxa"/>
            <w:vMerge w:val="restart"/>
          </w:tcPr>
          <w:p w14:paraId="76F5065C" w14:textId="7E4976E8" w:rsidR="004B4B4C" w:rsidRPr="006D3653" w:rsidRDefault="004B4B4C" w:rsidP="00D46F9A">
            <w:pPr>
              <w:jc w:val="center"/>
              <w:rPr>
                <w:rFonts w:ascii="Arial" w:hAnsi="Arial" w:cs="Arial"/>
                <w:b/>
                <w:bCs/>
              </w:rPr>
            </w:pPr>
            <w:r>
              <w:rPr>
                <w:rFonts w:ascii="Arial" w:hAnsi="Arial" w:cs="Arial"/>
                <w:b/>
                <w:bCs/>
              </w:rPr>
              <w:t xml:space="preserve">Contribution requested </w:t>
            </w:r>
            <w:r w:rsidR="004233DE">
              <w:rPr>
                <w:rFonts w:ascii="Arial" w:hAnsi="Arial" w:cs="Arial"/>
                <w:b/>
                <w:bCs/>
              </w:rPr>
              <w:t>from IGSTC</w:t>
            </w:r>
          </w:p>
        </w:tc>
      </w:tr>
      <w:tr w:rsidR="004B4B4C" w:rsidRPr="006D3653" w14:paraId="228B5C31" w14:textId="77777777" w:rsidTr="00D46F9A">
        <w:trPr>
          <w:trHeight w:val="182"/>
          <w:jc w:val="center"/>
        </w:trPr>
        <w:tc>
          <w:tcPr>
            <w:tcW w:w="3139" w:type="dxa"/>
            <w:vMerge/>
          </w:tcPr>
          <w:p w14:paraId="30244DE0" w14:textId="77777777" w:rsidR="004B4B4C" w:rsidRPr="006D3653" w:rsidRDefault="004B4B4C" w:rsidP="00D46F9A">
            <w:pPr>
              <w:rPr>
                <w:rFonts w:ascii="Arial" w:hAnsi="Arial" w:cs="Arial"/>
                <w:b/>
                <w:bCs/>
              </w:rPr>
            </w:pPr>
          </w:p>
        </w:tc>
        <w:tc>
          <w:tcPr>
            <w:tcW w:w="1163" w:type="dxa"/>
          </w:tcPr>
          <w:p w14:paraId="7BCC5826" w14:textId="77777777" w:rsidR="004B4B4C" w:rsidRPr="006D3653" w:rsidRDefault="004B4B4C" w:rsidP="00D46F9A">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148" w:type="dxa"/>
          </w:tcPr>
          <w:p w14:paraId="695E9879" w14:textId="77777777" w:rsidR="004B4B4C" w:rsidRPr="006D3653" w:rsidRDefault="004B4B4C" w:rsidP="00D46F9A">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159" w:type="dxa"/>
          </w:tcPr>
          <w:p w14:paraId="6D0C3EBC" w14:textId="77777777" w:rsidR="004B4B4C" w:rsidRPr="006D3653" w:rsidRDefault="004B4B4C" w:rsidP="00D46F9A">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126" w:type="dxa"/>
            <w:vMerge/>
          </w:tcPr>
          <w:p w14:paraId="09CF97E7" w14:textId="77777777" w:rsidR="004B4B4C" w:rsidRPr="006D3653" w:rsidRDefault="004B4B4C" w:rsidP="00D46F9A">
            <w:pPr>
              <w:rPr>
                <w:rFonts w:ascii="Arial" w:hAnsi="Arial" w:cs="Arial"/>
                <w:b/>
                <w:bCs/>
                <w:sz w:val="32"/>
                <w:szCs w:val="32"/>
              </w:rPr>
            </w:pPr>
          </w:p>
        </w:tc>
        <w:tc>
          <w:tcPr>
            <w:tcW w:w="1615" w:type="dxa"/>
            <w:vMerge/>
          </w:tcPr>
          <w:p w14:paraId="7C033814" w14:textId="77777777" w:rsidR="004B4B4C" w:rsidRPr="006D3653" w:rsidRDefault="004B4B4C" w:rsidP="00D46F9A">
            <w:pPr>
              <w:rPr>
                <w:rFonts w:ascii="Arial" w:hAnsi="Arial" w:cs="Arial"/>
                <w:b/>
                <w:bCs/>
                <w:sz w:val="32"/>
                <w:szCs w:val="32"/>
              </w:rPr>
            </w:pPr>
          </w:p>
        </w:tc>
      </w:tr>
      <w:tr w:rsidR="004B4B4C" w:rsidRPr="006D3653" w14:paraId="126450AA" w14:textId="77777777" w:rsidTr="00D46F9A">
        <w:trPr>
          <w:jc w:val="center"/>
        </w:trPr>
        <w:tc>
          <w:tcPr>
            <w:tcW w:w="3139" w:type="dxa"/>
          </w:tcPr>
          <w:p w14:paraId="575C8044" w14:textId="77777777" w:rsidR="004B4B4C" w:rsidRPr="006D3653" w:rsidRDefault="004B4B4C" w:rsidP="00D46F9A">
            <w:pPr>
              <w:rPr>
                <w:rFonts w:ascii="Arial" w:hAnsi="Arial" w:cs="Arial"/>
              </w:rPr>
            </w:pPr>
            <w:r w:rsidRPr="006D3653">
              <w:rPr>
                <w:rFonts w:ascii="Arial" w:hAnsi="Arial" w:cs="Arial"/>
              </w:rPr>
              <w:t>Manpower</w:t>
            </w:r>
          </w:p>
        </w:tc>
        <w:tc>
          <w:tcPr>
            <w:tcW w:w="1163" w:type="dxa"/>
          </w:tcPr>
          <w:p w14:paraId="12B1A0F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4378418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7775A051"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69434F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6"/>
                  <w:enabled/>
                  <w:calcOnExit w:val="0"/>
                  <w:textInput/>
                </w:ffData>
              </w:fldChar>
            </w:r>
            <w:bookmarkStart w:id="24" w:name="Text4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4"/>
          </w:p>
        </w:tc>
        <w:tc>
          <w:tcPr>
            <w:tcW w:w="1615" w:type="dxa"/>
          </w:tcPr>
          <w:p w14:paraId="2EBFE296"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2"/>
                  <w:enabled/>
                  <w:calcOnExit w:val="0"/>
                  <w:textInput/>
                </w:ffData>
              </w:fldChar>
            </w:r>
            <w:bookmarkStart w:id="25" w:name="Text6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5"/>
          </w:p>
        </w:tc>
      </w:tr>
      <w:tr w:rsidR="004B4B4C" w:rsidRPr="006D3653" w14:paraId="73C061B8" w14:textId="77777777" w:rsidTr="00D46F9A">
        <w:trPr>
          <w:jc w:val="center"/>
        </w:trPr>
        <w:tc>
          <w:tcPr>
            <w:tcW w:w="3139" w:type="dxa"/>
          </w:tcPr>
          <w:p w14:paraId="2D7737C4" w14:textId="77777777" w:rsidR="004B4B4C" w:rsidRPr="006D3653" w:rsidRDefault="004B4B4C" w:rsidP="00D46F9A">
            <w:pPr>
              <w:rPr>
                <w:rFonts w:ascii="Arial" w:hAnsi="Arial" w:cs="Arial"/>
              </w:rPr>
            </w:pPr>
            <w:r w:rsidRPr="006D3653">
              <w:rPr>
                <w:rFonts w:ascii="Arial" w:hAnsi="Arial" w:cs="Arial"/>
              </w:rPr>
              <w:t>Equipment/accessories/Comp uting facility</w:t>
            </w:r>
          </w:p>
        </w:tc>
        <w:tc>
          <w:tcPr>
            <w:tcW w:w="1163" w:type="dxa"/>
          </w:tcPr>
          <w:p w14:paraId="51A321E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7"/>
                  <w:enabled/>
                  <w:calcOnExit w:val="0"/>
                  <w:textInput/>
                </w:ffData>
              </w:fldChar>
            </w:r>
            <w:bookmarkStart w:id="26" w:name="Text4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6"/>
          </w:p>
        </w:tc>
        <w:tc>
          <w:tcPr>
            <w:tcW w:w="1148" w:type="dxa"/>
          </w:tcPr>
          <w:p w14:paraId="7A58BAF6"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8"/>
                  <w:enabled/>
                  <w:calcOnExit w:val="0"/>
                  <w:textInput/>
                </w:ffData>
              </w:fldChar>
            </w:r>
            <w:bookmarkStart w:id="27" w:name="Text4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7"/>
          </w:p>
        </w:tc>
        <w:tc>
          <w:tcPr>
            <w:tcW w:w="1159" w:type="dxa"/>
          </w:tcPr>
          <w:p w14:paraId="39096EF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9"/>
                  <w:enabled/>
                  <w:calcOnExit w:val="0"/>
                  <w:textInput/>
                </w:ffData>
              </w:fldChar>
            </w:r>
            <w:bookmarkStart w:id="28" w:name="Text4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8"/>
          </w:p>
        </w:tc>
        <w:tc>
          <w:tcPr>
            <w:tcW w:w="1126" w:type="dxa"/>
          </w:tcPr>
          <w:p w14:paraId="39F306D2"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0"/>
                  <w:enabled/>
                  <w:calcOnExit w:val="0"/>
                  <w:textInput/>
                </w:ffData>
              </w:fldChar>
            </w:r>
            <w:bookmarkStart w:id="29" w:name="Text5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9"/>
          </w:p>
        </w:tc>
        <w:tc>
          <w:tcPr>
            <w:tcW w:w="1615" w:type="dxa"/>
          </w:tcPr>
          <w:p w14:paraId="3B598141"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3"/>
                  <w:enabled/>
                  <w:calcOnExit w:val="0"/>
                  <w:textInput/>
                </w:ffData>
              </w:fldChar>
            </w:r>
            <w:bookmarkStart w:id="30" w:name="Text6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0"/>
          </w:p>
        </w:tc>
      </w:tr>
      <w:tr w:rsidR="004B4B4C" w:rsidRPr="006D3653" w14:paraId="3D5AA825" w14:textId="77777777" w:rsidTr="00D46F9A">
        <w:trPr>
          <w:jc w:val="center"/>
        </w:trPr>
        <w:tc>
          <w:tcPr>
            <w:tcW w:w="3139" w:type="dxa"/>
          </w:tcPr>
          <w:p w14:paraId="3671B825" w14:textId="77777777" w:rsidR="004B4B4C" w:rsidRPr="006D3653" w:rsidRDefault="004B4B4C" w:rsidP="00D46F9A">
            <w:pPr>
              <w:rPr>
                <w:rFonts w:ascii="Arial" w:hAnsi="Arial" w:cs="Arial"/>
              </w:rPr>
            </w:pPr>
            <w:r w:rsidRPr="006D3653">
              <w:rPr>
                <w:rFonts w:ascii="Arial" w:hAnsi="Arial" w:cs="Arial"/>
              </w:rPr>
              <w:t>Consumables/Materials</w:t>
            </w:r>
          </w:p>
        </w:tc>
        <w:tc>
          <w:tcPr>
            <w:tcW w:w="1163" w:type="dxa"/>
          </w:tcPr>
          <w:p w14:paraId="43B2374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1"/>
                  <w:enabled/>
                  <w:calcOnExit w:val="0"/>
                  <w:textInput/>
                </w:ffData>
              </w:fldChar>
            </w:r>
            <w:bookmarkStart w:id="31" w:name="Text5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1"/>
          </w:p>
        </w:tc>
        <w:tc>
          <w:tcPr>
            <w:tcW w:w="1148" w:type="dxa"/>
          </w:tcPr>
          <w:p w14:paraId="26FFCF2D"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2"/>
                  <w:enabled/>
                  <w:calcOnExit w:val="0"/>
                  <w:textInput/>
                </w:ffData>
              </w:fldChar>
            </w:r>
            <w:bookmarkStart w:id="32" w:name="Text5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2"/>
          </w:p>
        </w:tc>
        <w:tc>
          <w:tcPr>
            <w:tcW w:w="1159" w:type="dxa"/>
          </w:tcPr>
          <w:p w14:paraId="3EBBBB27"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3"/>
                  <w:enabled/>
                  <w:calcOnExit w:val="0"/>
                  <w:textInput/>
                </w:ffData>
              </w:fldChar>
            </w:r>
            <w:bookmarkStart w:id="33" w:name="Text5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3"/>
          </w:p>
        </w:tc>
        <w:tc>
          <w:tcPr>
            <w:tcW w:w="1126" w:type="dxa"/>
          </w:tcPr>
          <w:p w14:paraId="43079DC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4"/>
                  <w:enabled/>
                  <w:calcOnExit w:val="0"/>
                  <w:textInput/>
                </w:ffData>
              </w:fldChar>
            </w:r>
            <w:bookmarkStart w:id="34" w:name="Text5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4"/>
          </w:p>
        </w:tc>
        <w:tc>
          <w:tcPr>
            <w:tcW w:w="1615" w:type="dxa"/>
          </w:tcPr>
          <w:p w14:paraId="163D00F6"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4"/>
                  <w:enabled/>
                  <w:calcOnExit w:val="0"/>
                  <w:textInput/>
                </w:ffData>
              </w:fldChar>
            </w:r>
            <w:bookmarkStart w:id="35" w:name="Text6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5"/>
          </w:p>
        </w:tc>
      </w:tr>
      <w:tr w:rsidR="004B4B4C" w:rsidRPr="006D3653" w14:paraId="091EAA29" w14:textId="77777777" w:rsidTr="00D46F9A">
        <w:trPr>
          <w:jc w:val="center"/>
        </w:trPr>
        <w:tc>
          <w:tcPr>
            <w:tcW w:w="3139" w:type="dxa"/>
          </w:tcPr>
          <w:p w14:paraId="59F177EB" w14:textId="77777777" w:rsidR="004B4B4C" w:rsidRPr="006D3653" w:rsidRDefault="004B4B4C" w:rsidP="00D46F9A">
            <w:pPr>
              <w:rPr>
                <w:rFonts w:ascii="Arial" w:hAnsi="Arial" w:cs="Arial"/>
              </w:rPr>
            </w:pPr>
            <w:r w:rsidRPr="006D3653">
              <w:rPr>
                <w:rFonts w:ascii="Arial" w:hAnsi="Arial" w:cs="Arial"/>
              </w:rPr>
              <w:t>Travel &amp; Hospitality</w:t>
            </w:r>
          </w:p>
        </w:tc>
        <w:tc>
          <w:tcPr>
            <w:tcW w:w="1163" w:type="dxa"/>
          </w:tcPr>
          <w:p w14:paraId="1F926277"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5"/>
                  <w:enabled/>
                  <w:calcOnExit w:val="0"/>
                  <w:textInput/>
                </w:ffData>
              </w:fldChar>
            </w:r>
            <w:bookmarkStart w:id="36" w:name="Text5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6"/>
          </w:p>
        </w:tc>
        <w:tc>
          <w:tcPr>
            <w:tcW w:w="1148" w:type="dxa"/>
          </w:tcPr>
          <w:p w14:paraId="4DD83EE1"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6"/>
                  <w:enabled/>
                  <w:calcOnExit w:val="0"/>
                  <w:textInput/>
                </w:ffData>
              </w:fldChar>
            </w:r>
            <w:bookmarkStart w:id="37" w:name="Text5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7"/>
          </w:p>
        </w:tc>
        <w:tc>
          <w:tcPr>
            <w:tcW w:w="1159" w:type="dxa"/>
          </w:tcPr>
          <w:p w14:paraId="7BF11ACC"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7"/>
                  <w:enabled/>
                  <w:calcOnExit w:val="0"/>
                  <w:textInput/>
                </w:ffData>
              </w:fldChar>
            </w:r>
            <w:bookmarkStart w:id="38" w:name="Text5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8"/>
          </w:p>
        </w:tc>
        <w:tc>
          <w:tcPr>
            <w:tcW w:w="1126" w:type="dxa"/>
          </w:tcPr>
          <w:p w14:paraId="6B9DF4E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8"/>
                  <w:enabled/>
                  <w:calcOnExit w:val="0"/>
                  <w:textInput/>
                </w:ffData>
              </w:fldChar>
            </w:r>
            <w:bookmarkStart w:id="39" w:name="Text5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9"/>
          </w:p>
        </w:tc>
        <w:tc>
          <w:tcPr>
            <w:tcW w:w="1615" w:type="dxa"/>
          </w:tcPr>
          <w:p w14:paraId="25C81D74"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5"/>
                  <w:enabled/>
                  <w:calcOnExit w:val="0"/>
                  <w:textInput/>
                </w:ffData>
              </w:fldChar>
            </w:r>
            <w:bookmarkStart w:id="40" w:name="Text6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0"/>
          </w:p>
        </w:tc>
      </w:tr>
      <w:tr w:rsidR="004B4B4C" w:rsidRPr="006D3653" w14:paraId="5774CFE4" w14:textId="77777777" w:rsidTr="00D46F9A">
        <w:trPr>
          <w:jc w:val="center"/>
        </w:trPr>
        <w:tc>
          <w:tcPr>
            <w:tcW w:w="3139" w:type="dxa"/>
          </w:tcPr>
          <w:p w14:paraId="78729127" w14:textId="77777777" w:rsidR="004B4B4C" w:rsidRPr="006D3653" w:rsidRDefault="004B4B4C" w:rsidP="00D46F9A">
            <w:pPr>
              <w:rPr>
                <w:rFonts w:ascii="Arial" w:hAnsi="Arial" w:cs="Arial"/>
              </w:rPr>
            </w:pPr>
            <w:r w:rsidRPr="006D3653">
              <w:rPr>
                <w:rFonts w:ascii="Arial" w:hAnsi="Arial" w:cs="Arial"/>
              </w:rPr>
              <w:t>Networking Events (workshop/meetings)</w:t>
            </w:r>
          </w:p>
        </w:tc>
        <w:tc>
          <w:tcPr>
            <w:tcW w:w="1163" w:type="dxa"/>
          </w:tcPr>
          <w:p w14:paraId="5E377017"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9"/>
                  <w:enabled/>
                  <w:calcOnExit w:val="0"/>
                  <w:textInput/>
                </w:ffData>
              </w:fldChar>
            </w:r>
            <w:bookmarkStart w:id="41" w:name="Text5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1"/>
          </w:p>
        </w:tc>
        <w:tc>
          <w:tcPr>
            <w:tcW w:w="1148" w:type="dxa"/>
          </w:tcPr>
          <w:p w14:paraId="0FD403FE"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0"/>
                  <w:enabled/>
                  <w:calcOnExit w:val="0"/>
                  <w:textInput/>
                </w:ffData>
              </w:fldChar>
            </w:r>
            <w:bookmarkStart w:id="42" w:name="Text6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2"/>
          </w:p>
        </w:tc>
        <w:tc>
          <w:tcPr>
            <w:tcW w:w="1159" w:type="dxa"/>
          </w:tcPr>
          <w:p w14:paraId="53A9CE6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bookmarkStart w:id="43" w:name="Text6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3"/>
          </w:p>
        </w:tc>
        <w:tc>
          <w:tcPr>
            <w:tcW w:w="1126" w:type="dxa"/>
          </w:tcPr>
          <w:p w14:paraId="345F7EC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4E8ECDAA"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6"/>
                  <w:enabled/>
                  <w:calcOnExit w:val="0"/>
                  <w:textInput/>
                </w:ffData>
              </w:fldChar>
            </w:r>
            <w:bookmarkStart w:id="44" w:name="Text6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4"/>
          </w:p>
        </w:tc>
      </w:tr>
      <w:tr w:rsidR="004B4B4C" w:rsidRPr="006D3653" w14:paraId="45D9E5A6" w14:textId="77777777" w:rsidTr="00D46F9A">
        <w:trPr>
          <w:jc w:val="center"/>
        </w:trPr>
        <w:tc>
          <w:tcPr>
            <w:tcW w:w="3139" w:type="dxa"/>
          </w:tcPr>
          <w:p w14:paraId="37585590" w14:textId="77777777" w:rsidR="004B4B4C" w:rsidRPr="006D3653" w:rsidRDefault="004B4B4C" w:rsidP="00D46F9A">
            <w:pPr>
              <w:rPr>
                <w:rFonts w:ascii="Arial" w:hAnsi="Arial" w:cs="Arial"/>
              </w:rPr>
            </w:pPr>
            <w:r w:rsidRPr="006D3653">
              <w:rPr>
                <w:rFonts w:ascii="Arial" w:hAnsi="Arial" w:cs="Arial"/>
              </w:rPr>
              <w:t>Outsourcing/subcontract</w:t>
            </w:r>
          </w:p>
        </w:tc>
        <w:tc>
          <w:tcPr>
            <w:tcW w:w="1163" w:type="dxa"/>
          </w:tcPr>
          <w:p w14:paraId="52D75931"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2A858B8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6045EAD8"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54F3A88"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7B8559FB"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7"/>
                  <w:enabled/>
                  <w:calcOnExit w:val="0"/>
                  <w:textInput/>
                </w:ffData>
              </w:fldChar>
            </w:r>
            <w:bookmarkStart w:id="45" w:name="Text6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5"/>
          </w:p>
        </w:tc>
      </w:tr>
      <w:tr w:rsidR="004B4B4C" w:rsidRPr="006D3653" w14:paraId="05C987C2" w14:textId="77777777" w:rsidTr="00D46F9A">
        <w:trPr>
          <w:jc w:val="center"/>
        </w:trPr>
        <w:tc>
          <w:tcPr>
            <w:tcW w:w="3139" w:type="dxa"/>
          </w:tcPr>
          <w:p w14:paraId="534BE7B2" w14:textId="725D4E38" w:rsidR="004B4B4C" w:rsidRPr="006D3653" w:rsidRDefault="004B4B4C" w:rsidP="00D46F9A">
            <w:pPr>
              <w:rPr>
                <w:rFonts w:ascii="Arial" w:hAnsi="Arial" w:cs="Arial"/>
              </w:rPr>
            </w:pPr>
            <w:r w:rsidRPr="006D3653">
              <w:rPr>
                <w:rFonts w:ascii="Arial" w:hAnsi="Arial" w:cs="Arial"/>
              </w:rPr>
              <w:t>Contingency</w:t>
            </w:r>
          </w:p>
        </w:tc>
        <w:tc>
          <w:tcPr>
            <w:tcW w:w="1163" w:type="dxa"/>
          </w:tcPr>
          <w:p w14:paraId="2204821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21FE76F5"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3A2651FF"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6B2477EE"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7119CC8F"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8"/>
                  <w:enabled/>
                  <w:calcOnExit w:val="0"/>
                  <w:textInput/>
                </w:ffData>
              </w:fldChar>
            </w:r>
            <w:bookmarkStart w:id="46" w:name="Text6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6"/>
          </w:p>
        </w:tc>
      </w:tr>
      <w:tr w:rsidR="004B4B4C" w:rsidRPr="006D3653" w14:paraId="70B9AE38" w14:textId="77777777" w:rsidTr="00D46F9A">
        <w:trPr>
          <w:jc w:val="center"/>
        </w:trPr>
        <w:tc>
          <w:tcPr>
            <w:tcW w:w="3139" w:type="dxa"/>
          </w:tcPr>
          <w:p w14:paraId="1F69D00E" w14:textId="77777777" w:rsidR="004B4B4C" w:rsidRPr="006D3653" w:rsidRDefault="004B4B4C" w:rsidP="00D46F9A">
            <w:pPr>
              <w:rPr>
                <w:rFonts w:ascii="Arial" w:hAnsi="Arial" w:cs="Arial"/>
                <w:b/>
                <w:bCs/>
              </w:rPr>
            </w:pPr>
            <w:r w:rsidRPr="006D3653">
              <w:rPr>
                <w:rFonts w:ascii="Arial" w:hAnsi="Arial" w:cs="Arial"/>
                <w:b/>
                <w:bCs/>
              </w:rPr>
              <w:t>Total</w:t>
            </w:r>
          </w:p>
        </w:tc>
        <w:tc>
          <w:tcPr>
            <w:tcW w:w="1163" w:type="dxa"/>
          </w:tcPr>
          <w:p w14:paraId="395F73DD"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1DECC9C4"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20052DEF"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01BFF97A"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3CD27405"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9"/>
                  <w:enabled/>
                  <w:calcOnExit w:val="0"/>
                  <w:textInput/>
                </w:ffData>
              </w:fldChar>
            </w:r>
            <w:bookmarkStart w:id="47" w:name="Text6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7"/>
          </w:p>
        </w:tc>
      </w:tr>
      <w:tr w:rsidR="004B4B4C" w:rsidRPr="006D3653" w14:paraId="07D0C0AE" w14:textId="77777777" w:rsidTr="00D46F9A">
        <w:trPr>
          <w:jc w:val="center"/>
        </w:trPr>
        <w:tc>
          <w:tcPr>
            <w:tcW w:w="9350" w:type="dxa"/>
            <w:gridSpan w:val="6"/>
          </w:tcPr>
          <w:p w14:paraId="1E5D9959" w14:textId="77777777" w:rsidR="004B4B4C" w:rsidRDefault="004B4B4C" w:rsidP="00D46F9A">
            <w:pPr>
              <w:rPr>
                <w:rFonts w:ascii="Arial" w:hAnsi="Arial" w:cs="Arial"/>
                <w:b/>
                <w:bCs/>
                <w:sz w:val="32"/>
                <w:szCs w:val="32"/>
              </w:rPr>
            </w:pPr>
            <w:r>
              <w:rPr>
                <w:rFonts w:ascii="Arial" w:hAnsi="Arial" w:cs="Arial"/>
                <w:b/>
                <w:bCs/>
                <w:sz w:val="32"/>
                <w:szCs w:val="32"/>
              </w:rPr>
              <w:fldChar w:fldCharType="begin">
                <w:ffData>
                  <w:name w:val="Text70"/>
                  <w:enabled/>
                  <w:calcOnExit w:val="0"/>
                  <w:textInput/>
                </w:ffData>
              </w:fldChar>
            </w:r>
            <w:bookmarkStart w:id="48" w:name="Text7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8"/>
          </w:p>
        </w:tc>
      </w:tr>
    </w:tbl>
    <w:p w14:paraId="3A4F547B" w14:textId="63E565A4" w:rsidR="00060F93" w:rsidRPr="00033F22" w:rsidRDefault="00060F93" w:rsidP="002A3FF7">
      <w:pPr>
        <w:rPr>
          <w:rFonts w:ascii="Arial" w:hAnsi="Arial" w:cs="Arial"/>
        </w:rPr>
      </w:pPr>
      <w:r w:rsidRPr="00033F22">
        <w:rPr>
          <w:rFonts w:ascii="Arial" w:hAnsi="Arial" w:cs="Arial"/>
        </w:rPr>
        <w:br w:type="page"/>
      </w:r>
    </w:p>
    <w:p w14:paraId="4687403F" w14:textId="0E24B2C1" w:rsidR="00CF3AFB" w:rsidRDefault="00664BB0" w:rsidP="00664BB0">
      <w:pPr>
        <w:pStyle w:val="ListParagraph"/>
        <w:spacing w:after="0" w:line="276" w:lineRule="auto"/>
        <w:ind w:left="360"/>
        <w:jc w:val="right"/>
        <w:rPr>
          <w:rFonts w:ascii="Arial" w:hAnsi="Arial" w:cs="Arial"/>
          <w:b/>
          <w:bCs/>
        </w:rPr>
      </w:pPr>
      <w:r w:rsidRPr="00664BB0">
        <w:rPr>
          <w:rFonts w:ascii="Arial" w:hAnsi="Arial" w:cs="Arial"/>
          <w:b/>
          <w:bCs/>
        </w:rPr>
        <w:lastRenderedPageBreak/>
        <w:t>Annexure 3</w:t>
      </w:r>
    </w:p>
    <w:p w14:paraId="30EA4C23" w14:textId="2777B322" w:rsidR="00664BB0" w:rsidRDefault="00664BB0" w:rsidP="00664BB0">
      <w:pPr>
        <w:pStyle w:val="ListParagraph"/>
        <w:spacing w:after="0" w:line="276" w:lineRule="auto"/>
        <w:ind w:left="360"/>
        <w:jc w:val="center"/>
        <w:rPr>
          <w:rFonts w:ascii="Arial" w:hAnsi="Arial" w:cs="Arial"/>
          <w:b/>
          <w:bCs/>
        </w:rPr>
      </w:pPr>
    </w:p>
    <w:p w14:paraId="361FDFB7" w14:textId="61C09B56" w:rsidR="00664BB0" w:rsidRPr="00DA492F" w:rsidRDefault="008336B5" w:rsidP="00664BB0">
      <w:pPr>
        <w:pStyle w:val="ListParagraph"/>
        <w:spacing w:after="0" w:line="276" w:lineRule="auto"/>
        <w:ind w:left="360"/>
        <w:jc w:val="center"/>
        <w:rPr>
          <w:rFonts w:ascii="Arial" w:hAnsi="Arial" w:cs="Arial"/>
          <w:b/>
          <w:bCs/>
          <w:u w:val="single"/>
        </w:rPr>
      </w:pPr>
      <w:r w:rsidRPr="00DA492F">
        <w:rPr>
          <w:rFonts w:ascii="Arial" w:hAnsi="Arial" w:cs="Arial"/>
          <w:b/>
          <w:bCs/>
          <w:u w:val="single"/>
        </w:rPr>
        <w:t>INTELLECTUAL PROPERTY DE</w:t>
      </w:r>
      <w:r w:rsidR="00DA492F" w:rsidRPr="00DA492F">
        <w:rPr>
          <w:rFonts w:ascii="Arial" w:hAnsi="Arial" w:cs="Arial"/>
          <w:b/>
          <w:bCs/>
          <w:u w:val="single"/>
        </w:rPr>
        <w:t>TAILS</w:t>
      </w:r>
    </w:p>
    <w:p w14:paraId="00DFBE3E" w14:textId="351421F6" w:rsidR="00EC36DE" w:rsidRDefault="00EC36DE" w:rsidP="00D53B8D">
      <w:pPr>
        <w:pStyle w:val="BodyText2"/>
        <w:spacing w:after="0" w:line="240" w:lineRule="auto"/>
        <w:ind w:left="1080"/>
        <w:jc w:val="both"/>
        <w:rPr>
          <w:rFonts w:ascii="Arial" w:hAnsi="Arial" w:cs="Arial"/>
          <w:b/>
          <w:bCs/>
        </w:rPr>
      </w:pPr>
    </w:p>
    <w:p w14:paraId="6067AD89" w14:textId="06AD4766" w:rsidR="00DA492F" w:rsidRDefault="00DA492F" w:rsidP="00DA492F">
      <w:pPr>
        <w:pStyle w:val="BodyText2"/>
        <w:spacing w:after="0" w:line="240" w:lineRule="auto"/>
        <w:jc w:val="both"/>
        <w:rPr>
          <w:rFonts w:ascii="Arial" w:hAnsi="Arial" w:cs="Arial"/>
          <w:b/>
          <w:bCs/>
        </w:rPr>
      </w:pPr>
      <w:r w:rsidRPr="00DA492F">
        <w:rPr>
          <w:rFonts w:ascii="Arial" w:hAnsi="Arial" w:cs="Arial"/>
          <w:b/>
          <w:bCs/>
        </w:rPr>
        <w:t>Intellectual Property (IP) generated by the Company before execution of this Agreement</w:t>
      </w:r>
    </w:p>
    <w:p w14:paraId="61B566EF" w14:textId="77777777" w:rsidR="00F10B0D" w:rsidRDefault="00F10B0D">
      <w:pPr>
        <w:rPr>
          <w:rFonts w:ascii="Arial" w:hAnsi="Arial" w:cs="Arial"/>
          <w:b/>
          <w:bCs/>
        </w:rPr>
      </w:pPr>
    </w:p>
    <w:p w14:paraId="4098B566" w14:textId="54616BDC" w:rsidR="00C30E20" w:rsidRDefault="00F10B0D">
      <w:pPr>
        <w:rPr>
          <w:rFonts w:ascii="Arial" w:hAnsi="Arial" w:cs="Arial"/>
          <w:b/>
          <w:bCs/>
        </w:rPr>
      </w:pPr>
      <w:r>
        <w:rPr>
          <w:rFonts w:ascii="Arial" w:hAnsi="Arial" w:cs="Arial"/>
          <w:b/>
          <w:bCs/>
        </w:rPr>
        <w:fldChar w:fldCharType="begin">
          <w:ffData>
            <w:name w:val="Text45"/>
            <w:enabled/>
            <w:calcOnExit w:val="0"/>
            <w:textInput/>
          </w:ffData>
        </w:fldChar>
      </w:r>
      <w:bookmarkStart w:id="49" w:name="Text4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9"/>
      <w:r w:rsidR="00C30E20">
        <w:rPr>
          <w:rFonts w:ascii="Arial" w:hAnsi="Arial" w:cs="Arial"/>
          <w:b/>
          <w:bCs/>
        </w:rPr>
        <w:br w:type="page"/>
      </w:r>
    </w:p>
    <w:p w14:paraId="2100851E" w14:textId="16382FB3" w:rsidR="00C30E20" w:rsidRDefault="00194CE6" w:rsidP="00194CE6">
      <w:pPr>
        <w:pStyle w:val="BodyText2"/>
        <w:spacing w:after="0" w:line="240" w:lineRule="auto"/>
        <w:jc w:val="right"/>
        <w:rPr>
          <w:rFonts w:ascii="Arial" w:hAnsi="Arial" w:cs="Arial"/>
          <w:b/>
          <w:bCs/>
        </w:rPr>
      </w:pPr>
      <w:r>
        <w:rPr>
          <w:rFonts w:ascii="Arial" w:hAnsi="Arial" w:cs="Arial"/>
          <w:b/>
          <w:bCs/>
        </w:rPr>
        <w:lastRenderedPageBreak/>
        <w:t>Annexure 4</w:t>
      </w:r>
    </w:p>
    <w:p w14:paraId="048AAF16" w14:textId="576B964A" w:rsidR="00194CE6" w:rsidRDefault="00194CE6" w:rsidP="00194CE6">
      <w:pPr>
        <w:pStyle w:val="BodyText2"/>
        <w:spacing w:after="0" w:line="240" w:lineRule="auto"/>
        <w:jc w:val="right"/>
        <w:rPr>
          <w:rFonts w:ascii="Arial" w:hAnsi="Arial" w:cs="Arial"/>
          <w:b/>
          <w:bCs/>
        </w:rPr>
      </w:pPr>
    </w:p>
    <w:p w14:paraId="557170AB" w14:textId="2A3F083E" w:rsidR="00194CE6" w:rsidRPr="00194CE6" w:rsidRDefault="00194CE6" w:rsidP="00194CE6">
      <w:pPr>
        <w:pStyle w:val="BodyText2"/>
        <w:spacing w:after="0" w:line="240" w:lineRule="auto"/>
        <w:jc w:val="center"/>
        <w:rPr>
          <w:rFonts w:ascii="Arial" w:hAnsi="Arial" w:cs="Arial"/>
          <w:b/>
          <w:bCs/>
          <w:u w:val="single"/>
        </w:rPr>
      </w:pPr>
      <w:r w:rsidRPr="00194CE6">
        <w:rPr>
          <w:rFonts w:ascii="Arial" w:hAnsi="Arial" w:cs="Arial"/>
          <w:b/>
          <w:bCs/>
          <w:u w:val="single"/>
        </w:rPr>
        <w:t>BOARD RESOLUTION</w:t>
      </w:r>
    </w:p>
    <w:p w14:paraId="0BC26581" w14:textId="4F2C04B8" w:rsidR="0080710C" w:rsidRDefault="0080710C" w:rsidP="00D53B8D">
      <w:pPr>
        <w:pStyle w:val="BodyText2"/>
        <w:spacing w:line="276" w:lineRule="auto"/>
        <w:ind w:left="1080"/>
        <w:jc w:val="both"/>
        <w:rPr>
          <w:rFonts w:ascii="Arial" w:hAnsi="Arial" w:cs="Arial"/>
        </w:rPr>
      </w:pPr>
    </w:p>
    <w:p w14:paraId="41DA4327" w14:textId="77777777" w:rsidR="006C6579" w:rsidRPr="00D93FE8" w:rsidRDefault="006C6579" w:rsidP="006C6579">
      <w:pPr>
        <w:spacing w:after="200" w:line="276" w:lineRule="auto"/>
        <w:jc w:val="center"/>
        <w:rPr>
          <w:rFonts w:ascii="Arial" w:eastAsia="Calibri" w:hAnsi="Arial" w:cs="Arial"/>
          <w:b/>
          <w:bCs/>
          <w:sz w:val="20"/>
          <w:lang w:val="en-IN"/>
        </w:rPr>
      </w:pPr>
      <w:r w:rsidRPr="00D93FE8">
        <w:rPr>
          <w:rFonts w:ascii="Arial" w:eastAsia="Calibri" w:hAnsi="Arial" w:cs="Arial"/>
          <w:b/>
          <w:bCs/>
          <w:sz w:val="20"/>
          <w:lang w:val="en-IN"/>
        </w:rPr>
        <w:t xml:space="preserve">Resolutions at a meeting of the Board of Directors dated </w:t>
      </w:r>
      <w:r w:rsidRPr="00D93FE8">
        <w:rPr>
          <w:rFonts w:ascii="Arial" w:eastAsia="Calibri" w:hAnsi="Arial" w:cs="Arial"/>
          <w:b/>
          <w:bCs/>
          <w:sz w:val="20"/>
          <w:lang w:val="en-IN"/>
        </w:rPr>
        <w:fldChar w:fldCharType="begin">
          <w:ffData>
            <w:name w:val="Text21"/>
            <w:enabled/>
            <w:calcOnExit w:val="0"/>
            <w:textInput/>
          </w:ffData>
        </w:fldChar>
      </w:r>
      <w:bookmarkStart w:id="50" w:name="Text21"/>
      <w:r w:rsidRPr="00D93FE8">
        <w:rPr>
          <w:rFonts w:ascii="Arial" w:eastAsia="Calibri" w:hAnsi="Arial" w:cs="Arial"/>
          <w:b/>
          <w:bCs/>
          <w:sz w:val="20"/>
          <w:lang w:val="en-IN"/>
        </w:rPr>
        <w:instrText xml:space="preserve"> FORMTEXT </w:instrText>
      </w:r>
      <w:r w:rsidRPr="00D93FE8">
        <w:rPr>
          <w:rFonts w:ascii="Arial" w:eastAsia="Calibri" w:hAnsi="Arial" w:cs="Arial"/>
          <w:b/>
          <w:bCs/>
          <w:sz w:val="20"/>
          <w:lang w:val="en-IN"/>
        </w:rPr>
      </w:r>
      <w:r w:rsidRPr="00D93FE8">
        <w:rPr>
          <w:rFonts w:ascii="Arial" w:eastAsia="Calibri" w:hAnsi="Arial" w:cs="Arial"/>
          <w:b/>
          <w:bCs/>
          <w:sz w:val="20"/>
          <w:lang w:val="en-IN"/>
        </w:rPr>
        <w:fldChar w:fldCharType="separate"/>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sz w:val="20"/>
          <w:lang w:val="en-IN"/>
        </w:rPr>
        <w:fldChar w:fldCharType="end"/>
      </w:r>
      <w:bookmarkEnd w:id="50"/>
      <w:r w:rsidRPr="00D93FE8">
        <w:rPr>
          <w:rFonts w:ascii="Arial" w:eastAsia="Calibri" w:hAnsi="Arial" w:cs="Arial"/>
          <w:b/>
          <w:bCs/>
          <w:sz w:val="20"/>
          <w:lang w:val="en-IN"/>
        </w:rPr>
        <w:t xml:space="preserve"> for acceptance of the terms and conditions of Letter of Intent and execution of documents for grant assistance</w:t>
      </w:r>
    </w:p>
    <w:p w14:paraId="66BDF626" w14:textId="6D4F1119" w:rsidR="00194CE6" w:rsidRDefault="00194CE6" w:rsidP="006C6579">
      <w:pPr>
        <w:pStyle w:val="BodyText2"/>
        <w:spacing w:line="276" w:lineRule="auto"/>
        <w:jc w:val="both"/>
        <w:rPr>
          <w:rFonts w:ascii="Arial" w:hAnsi="Arial" w:cs="Arial"/>
        </w:rPr>
      </w:pPr>
    </w:p>
    <w:p w14:paraId="0D4FD56F" w14:textId="633A3F19" w:rsidR="006C6579" w:rsidRDefault="006C6579" w:rsidP="006C6579">
      <w:pPr>
        <w:pStyle w:val="BodyText2"/>
        <w:spacing w:line="276" w:lineRule="auto"/>
        <w:jc w:val="both"/>
        <w:rPr>
          <w:rFonts w:ascii="Arial" w:hAnsi="Arial" w:cs="Arial"/>
        </w:rPr>
      </w:pPr>
      <w:r w:rsidRPr="006C6579">
        <w:rPr>
          <w:rFonts w:ascii="Arial" w:hAnsi="Arial" w:cs="Arial"/>
        </w:rPr>
        <w:t xml:space="preserve">The Chairman informed the Board that the Indo-German Science &amp; Technology Centre (IGSTC), a Registered Society of Government of India has agreed, in principle, to provide a grant assistance to the company not exceeding Rs. </w:t>
      </w:r>
      <w:r>
        <w:rPr>
          <w:rFonts w:ascii="Arial" w:hAnsi="Arial" w:cs="Arial"/>
        </w:rPr>
        <w:fldChar w:fldCharType="begin">
          <w:ffData>
            <w:name w:val="Text38"/>
            <w:enabled/>
            <w:calcOnExit w:val="0"/>
            <w:textInput/>
          </w:ffData>
        </w:fldChar>
      </w:r>
      <w:bookmarkStart w:id="51"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r>
        <w:rPr>
          <w:rFonts w:ascii="Arial" w:hAnsi="Arial" w:cs="Arial"/>
        </w:rPr>
        <w:t xml:space="preserve"> </w:t>
      </w:r>
      <w:r w:rsidRPr="006C6579">
        <w:rPr>
          <w:rFonts w:ascii="Arial" w:hAnsi="Arial" w:cs="Arial"/>
        </w:rPr>
        <w:t>lakhs (Rupees</w:t>
      </w:r>
      <w:r>
        <w:rPr>
          <w:rFonts w:ascii="Arial" w:hAnsi="Arial" w:cs="Arial"/>
        </w:rPr>
        <w:t xml:space="preserve"> </w:t>
      </w:r>
      <w:r>
        <w:rPr>
          <w:rFonts w:ascii="Arial" w:hAnsi="Arial" w:cs="Arial"/>
        </w:rPr>
        <w:fldChar w:fldCharType="begin">
          <w:ffData>
            <w:name w:val="Text39"/>
            <w:enabled/>
            <w:calcOnExit w:val="0"/>
            <w:textInput/>
          </w:ffData>
        </w:fldChar>
      </w:r>
      <w:bookmarkStart w:id="52"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r>
        <w:rPr>
          <w:rFonts w:ascii="Arial" w:hAnsi="Arial" w:cs="Arial"/>
        </w:rPr>
        <w:t xml:space="preserve"> </w:t>
      </w:r>
      <w:r w:rsidRPr="006C6579">
        <w:rPr>
          <w:rFonts w:ascii="Arial" w:hAnsi="Arial" w:cs="Arial"/>
        </w:rPr>
        <w:t>lakhs) for the company’s project titled “</w:t>
      </w:r>
      <w:r>
        <w:rPr>
          <w:rFonts w:ascii="Arial" w:hAnsi="Arial" w:cs="Arial"/>
        </w:rPr>
        <w:fldChar w:fldCharType="begin">
          <w:ffData>
            <w:name w:val="Text40"/>
            <w:enabled/>
            <w:calcOnExit w:val="0"/>
            <w:textInput/>
          </w:ffData>
        </w:fldChar>
      </w:r>
      <w:bookmarkStart w:id="53"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r w:rsidRPr="006C6579">
        <w:rPr>
          <w:rFonts w:ascii="Arial" w:hAnsi="Arial" w:cs="Arial"/>
        </w:rPr>
        <w:t xml:space="preserve">” in joint partnership with </w:t>
      </w:r>
      <w:r>
        <w:rPr>
          <w:rFonts w:ascii="Arial" w:hAnsi="Arial" w:cs="Arial"/>
        </w:rPr>
        <w:fldChar w:fldCharType="begin">
          <w:ffData>
            <w:name w:val="Text41"/>
            <w:enabled/>
            <w:calcOnExit w:val="0"/>
            <w:textInput/>
          </w:ffData>
        </w:fldChar>
      </w:r>
      <w:bookmarkStart w:id="54"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r>
        <w:rPr>
          <w:rFonts w:ascii="Arial" w:hAnsi="Arial" w:cs="Arial"/>
        </w:rPr>
        <w:t xml:space="preserve"> </w:t>
      </w:r>
      <w:r w:rsidRPr="006C6579">
        <w:rPr>
          <w:rFonts w:ascii="Arial" w:hAnsi="Arial" w:cs="Arial"/>
        </w:rPr>
        <w:t xml:space="preserve">(Indian academic partner),       </w:t>
      </w:r>
      <w:r>
        <w:rPr>
          <w:rFonts w:ascii="Arial" w:hAnsi="Arial" w:cs="Arial"/>
        </w:rPr>
        <w:fldChar w:fldCharType="begin">
          <w:ffData>
            <w:name w:val="Text42"/>
            <w:enabled/>
            <w:calcOnExit w:val="0"/>
            <w:textInput/>
          </w:ffData>
        </w:fldChar>
      </w:r>
      <w:bookmarkStart w:id="55"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r>
        <w:rPr>
          <w:rFonts w:ascii="Arial" w:hAnsi="Arial" w:cs="Arial"/>
        </w:rPr>
        <w:t xml:space="preserve"> </w:t>
      </w:r>
      <w:r w:rsidRPr="006C6579">
        <w:rPr>
          <w:rFonts w:ascii="Arial" w:hAnsi="Arial" w:cs="Arial"/>
        </w:rPr>
        <w:t>(German academic partner) and</w:t>
      </w:r>
      <w:r>
        <w:rPr>
          <w:rFonts w:ascii="Arial" w:hAnsi="Arial" w:cs="Arial"/>
        </w:rPr>
        <w:t xml:space="preserve"> </w:t>
      </w:r>
      <w:r>
        <w:rPr>
          <w:rFonts w:ascii="Arial" w:hAnsi="Arial" w:cs="Arial"/>
        </w:rPr>
        <w:fldChar w:fldCharType="begin">
          <w:ffData>
            <w:name w:val="Text43"/>
            <w:enabled/>
            <w:calcOnExit w:val="0"/>
            <w:textInput/>
          </w:ffData>
        </w:fldChar>
      </w:r>
      <w:bookmarkStart w:id="56"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r w:rsidRPr="006C6579">
        <w:rPr>
          <w:rFonts w:ascii="Arial" w:hAnsi="Arial" w:cs="Arial"/>
        </w:rPr>
        <w:t xml:space="preserve"> (German industrial partner).</w:t>
      </w:r>
    </w:p>
    <w:p w14:paraId="53AA2683" w14:textId="45CC9F5D" w:rsidR="00026D17" w:rsidRDefault="006C6579" w:rsidP="006C6579">
      <w:pPr>
        <w:pStyle w:val="BodyText2"/>
        <w:spacing w:line="276" w:lineRule="auto"/>
        <w:jc w:val="both"/>
        <w:rPr>
          <w:rFonts w:ascii="Arial" w:hAnsi="Arial" w:cs="Arial"/>
        </w:rPr>
      </w:pPr>
      <w:r>
        <w:rPr>
          <w:rFonts w:ascii="Arial" w:hAnsi="Arial" w:cs="Arial"/>
        </w:rPr>
        <w:t>After</w:t>
      </w:r>
      <w:r w:rsidR="00026D17">
        <w:rPr>
          <w:rFonts w:ascii="Arial" w:hAnsi="Arial" w:cs="Arial"/>
        </w:rPr>
        <w:t xml:space="preserve"> some discussion, the following resolutions were passed.</w:t>
      </w:r>
    </w:p>
    <w:p w14:paraId="560A9BD5" w14:textId="77777777" w:rsidR="00355EEF" w:rsidRDefault="00355EEF" w:rsidP="006C6579">
      <w:pPr>
        <w:pStyle w:val="BodyText2"/>
        <w:spacing w:line="276" w:lineRule="auto"/>
        <w:jc w:val="both"/>
        <w:rPr>
          <w:rFonts w:ascii="Arial" w:hAnsi="Arial" w:cs="Arial"/>
        </w:rPr>
      </w:pPr>
    </w:p>
    <w:p w14:paraId="747AE878" w14:textId="5959C554" w:rsidR="00026D17" w:rsidRDefault="00026D17" w:rsidP="007315C5">
      <w:pPr>
        <w:pStyle w:val="BodyText2"/>
        <w:spacing w:line="276" w:lineRule="auto"/>
        <w:jc w:val="center"/>
        <w:rPr>
          <w:rFonts w:ascii="Arial" w:hAnsi="Arial" w:cs="Arial"/>
          <w:b/>
          <w:bCs/>
        </w:rPr>
      </w:pPr>
      <w:r w:rsidRPr="00355EEF">
        <w:rPr>
          <w:rFonts w:ascii="Arial" w:hAnsi="Arial" w:cs="Arial"/>
          <w:b/>
          <w:bCs/>
        </w:rPr>
        <w:t>RESOLVED</w:t>
      </w:r>
    </w:p>
    <w:p w14:paraId="2B250E4E" w14:textId="47A293E3" w:rsidR="00355EEF" w:rsidRDefault="00355EEF" w:rsidP="006C6579">
      <w:pPr>
        <w:pStyle w:val="BodyText2"/>
        <w:spacing w:line="276" w:lineRule="auto"/>
        <w:jc w:val="both"/>
        <w:rPr>
          <w:rFonts w:ascii="Arial" w:hAnsi="Arial" w:cs="Arial"/>
          <w:b/>
          <w:bCs/>
        </w:rPr>
      </w:pPr>
    </w:p>
    <w:p w14:paraId="113568D3" w14:textId="77777777" w:rsidR="00355EEF" w:rsidRPr="00D93FE8" w:rsidRDefault="00355EEF" w:rsidP="00355EEF">
      <w:pPr>
        <w:numPr>
          <w:ilvl w:val="0"/>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THAT the company do accept the offer of IGSTC for grant assistance not exceeding Rs </w:t>
      </w:r>
      <w:r w:rsidRPr="00D93FE8">
        <w:rPr>
          <w:rFonts w:ascii="Arial" w:eastAsia="Calibri" w:hAnsi="Arial" w:cs="Arial"/>
          <w:sz w:val="20"/>
          <w:lang w:val="en-IN"/>
        </w:rPr>
        <w:fldChar w:fldCharType="begin">
          <w:ffData>
            <w:name w:val="Text25"/>
            <w:enabled/>
            <w:calcOnExit w:val="0"/>
            <w:textInput/>
          </w:ffData>
        </w:fldChar>
      </w:r>
      <w:bookmarkStart w:id="57" w:name="Text25"/>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57"/>
      <w:r w:rsidRPr="00D93FE8">
        <w:rPr>
          <w:rFonts w:ascii="Arial" w:eastAsia="Calibri" w:hAnsi="Arial" w:cs="Arial"/>
          <w:sz w:val="20"/>
          <w:lang w:val="en-IN"/>
        </w:rPr>
        <w:t xml:space="preserve"> lakhs (Rupees </w:t>
      </w:r>
      <w:r w:rsidRPr="00D93FE8">
        <w:rPr>
          <w:rFonts w:ascii="Arial" w:eastAsia="Calibri" w:hAnsi="Arial" w:cs="Arial"/>
          <w:sz w:val="20"/>
          <w:lang w:val="en-IN"/>
        </w:rPr>
        <w:fldChar w:fldCharType="begin">
          <w:ffData>
            <w:name w:val="Text26"/>
            <w:enabled/>
            <w:calcOnExit w:val="0"/>
            <w:textInput/>
          </w:ffData>
        </w:fldChar>
      </w:r>
      <w:bookmarkStart w:id="58" w:name="Text26"/>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58"/>
      <w:r w:rsidRPr="00D93FE8">
        <w:rPr>
          <w:rFonts w:ascii="Arial" w:eastAsia="Calibri" w:hAnsi="Arial" w:cs="Arial"/>
          <w:sz w:val="20"/>
          <w:lang w:val="en-IN"/>
        </w:rPr>
        <w:t>.lakhs only) on the terms and conditions set out in the standard form of Agreement received from  IGSTC (copies whereof duly signed by the Authorised Signatory of the Board for purposes of identification, have been circulated to the Board/ placed on the table at the meeting) and also avail of disbursement(s) in part or full</w:t>
      </w:r>
      <w:r w:rsidRPr="00D93FE8">
        <w:rPr>
          <w:rFonts w:ascii="Arial" w:eastAsia="Calibri" w:hAnsi="Arial" w:cs="Arial"/>
          <w:sz w:val="18"/>
          <w:lang w:val="en-IN"/>
        </w:rPr>
        <w:t xml:space="preserve"> </w:t>
      </w:r>
      <w:r w:rsidRPr="00D93FE8">
        <w:rPr>
          <w:rFonts w:ascii="Arial" w:eastAsia="Calibri" w:hAnsi="Arial" w:cs="Arial"/>
          <w:sz w:val="20"/>
          <w:lang w:val="en-IN"/>
        </w:rPr>
        <w:t>from time to time as may be allowed by IGSTC.</w:t>
      </w:r>
    </w:p>
    <w:p w14:paraId="1616BDDD" w14:textId="306ACB25" w:rsidR="00971516" w:rsidRPr="00D93FE8" w:rsidRDefault="00971516" w:rsidP="00971516">
      <w:pPr>
        <w:numPr>
          <w:ilvl w:val="0"/>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THAT the following directors, viz. Shri </w:t>
      </w:r>
      <w:r w:rsidRPr="00D93FE8">
        <w:rPr>
          <w:rFonts w:ascii="Arial" w:eastAsia="Calibri" w:hAnsi="Arial" w:cs="Arial"/>
          <w:sz w:val="20"/>
          <w:lang w:val="en-IN"/>
        </w:rPr>
        <w:fldChar w:fldCharType="begin">
          <w:ffData>
            <w:name w:val="Text27"/>
            <w:enabled/>
            <w:calcOnExit w:val="0"/>
            <w:textInput/>
          </w:ffData>
        </w:fldChar>
      </w:r>
      <w:bookmarkStart w:id="59" w:name="Text27"/>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59"/>
      <w:r w:rsidRPr="00D93FE8">
        <w:rPr>
          <w:rFonts w:ascii="Arial" w:eastAsia="Calibri" w:hAnsi="Arial" w:cs="Arial"/>
          <w:sz w:val="20"/>
          <w:lang w:val="en-IN"/>
        </w:rPr>
        <w:t xml:space="preserve">, Shri </w:t>
      </w:r>
      <w:r w:rsidRPr="00D93FE8">
        <w:rPr>
          <w:rFonts w:ascii="Arial" w:eastAsia="Calibri" w:hAnsi="Arial" w:cs="Arial"/>
          <w:sz w:val="20"/>
          <w:lang w:val="en-IN"/>
        </w:rPr>
        <w:fldChar w:fldCharType="begin">
          <w:ffData>
            <w:name w:val="Text28"/>
            <w:enabled/>
            <w:calcOnExit w:val="0"/>
            <w:textInput/>
          </w:ffData>
        </w:fldChar>
      </w:r>
      <w:bookmarkStart w:id="60" w:name="Text28"/>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0"/>
      <w:r w:rsidRPr="00D93FE8">
        <w:rPr>
          <w:rFonts w:ascii="Arial" w:eastAsia="Calibri" w:hAnsi="Arial" w:cs="Arial"/>
          <w:sz w:val="20"/>
          <w:lang w:val="en-IN"/>
        </w:rPr>
        <w:t xml:space="preserve">. and Shri </w:t>
      </w:r>
      <w:r w:rsidRPr="00D93FE8">
        <w:rPr>
          <w:rFonts w:ascii="Arial" w:eastAsia="Calibri" w:hAnsi="Arial" w:cs="Arial"/>
          <w:sz w:val="20"/>
          <w:lang w:val="en-IN"/>
        </w:rPr>
        <w:fldChar w:fldCharType="begin">
          <w:ffData>
            <w:name w:val="Text29"/>
            <w:enabled/>
            <w:calcOnExit w:val="0"/>
            <w:textInput/>
          </w:ffData>
        </w:fldChar>
      </w:r>
      <w:bookmarkStart w:id="61" w:name="Text29"/>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1"/>
      <w:r w:rsidRPr="00D93FE8">
        <w:rPr>
          <w:rFonts w:ascii="Arial" w:eastAsia="Calibri" w:hAnsi="Arial" w:cs="Arial"/>
          <w:sz w:val="20"/>
          <w:lang w:val="en-IN"/>
        </w:rPr>
        <w:t xml:space="preserve"> be and are hereby authorised severally to convey to IGSTC acceptance on behalf of the company of the said offer for financial assistance on the terms and conditions contained in the Agreement referred to above and to execute such deeds, documents and other writings as may be necessary or required for this purpose including all amendments therein</w:t>
      </w:r>
      <w:r w:rsidRPr="00D93FE8">
        <w:rPr>
          <w:rFonts w:ascii="Arial" w:eastAsia="Calibri" w:hAnsi="Arial" w:cs="Arial"/>
          <w:sz w:val="18"/>
          <w:lang w:val="en-IN"/>
        </w:rPr>
        <w:t xml:space="preserve"> </w:t>
      </w:r>
      <w:r w:rsidRPr="00D93FE8">
        <w:rPr>
          <w:rFonts w:ascii="Arial" w:eastAsia="Calibri" w:hAnsi="Arial" w:cs="Arial"/>
          <w:sz w:val="20"/>
          <w:lang w:val="en-IN"/>
        </w:rPr>
        <w:t xml:space="preserve">as may be suggested by and acceptable to IGSTC from time to time </w:t>
      </w:r>
    </w:p>
    <w:p w14:paraId="7BDBB711" w14:textId="370B0787" w:rsidR="00971516" w:rsidRDefault="00971516" w:rsidP="00971516">
      <w:pPr>
        <w:numPr>
          <w:ilvl w:val="0"/>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THAT the Common Seal of the company be affixed to </w:t>
      </w:r>
    </w:p>
    <w:p w14:paraId="275AA819" w14:textId="77777777" w:rsidR="00971516" w:rsidRPr="00D93FE8" w:rsidRDefault="00971516" w:rsidP="00971516">
      <w:pPr>
        <w:numPr>
          <w:ilvl w:val="1"/>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the stamped engrossment(s) in duplicate of the Agreement (as per the Standard form with such modifications as may be agreed to between IGSTC and the company) </w:t>
      </w:r>
    </w:p>
    <w:p w14:paraId="12B85283" w14:textId="77777777" w:rsidR="00971516" w:rsidRPr="00D93FE8" w:rsidRDefault="00971516" w:rsidP="00971516">
      <w:pPr>
        <w:numPr>
          <w:ilvl w:val="1"/>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the stamped engrossment(s) of other documents as may be required to be executed under the Common Seal of the company in favour of IGSTC to secure the aforesaid facilities in the presence of any of the following directors viz. Shri </w:t>
      </w:r>
      <w:r w:rsidRPr="00D93FE8">
        <w:rPr>
          <w:rFonts w:ascii="Arial" w:eastAsia="Calibri" w:hAnsi="Arial" w:cs="Arial"/>
          <w:sz w:val="20"/>
          <w:lang w:val="en-IN"/>
        </w:rPr>
        <w:fldChar w:fldCharType="begin">
          <w:ffData>
            <w:name w:val="Text31"/>
            <w:enabled/>
            <w:calcOnExit w:val="0"/>
            <w:textInput/>
          </w:ffData>
        </w:fldChar>
      </w:r>
      <w:bookmarkStart w:id="62" w:name="Text31"/>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2"/>
      <w:r w:rsidRPr="00D93FE8">
        <w:rPr>
          <w:rFonts w:ascii="Arial" w:eastAsia="Calibri" w:hAnsi="Arial" w:cs="Arial"/>
          <w:sz w:val="20"/>
          <w:lang w:val="en-IN"/>
        </w:rPr>
        <w:t xml:space="preserve">, Shri </w:t>
      </w:r>
      <w:r w:rsidRPr="00D93FE8">
        <w:rPr>
          <w:rFonts w:ascii="Arial" w:eastAsia="Calibri" w:hAnsi="Arial" w:cs="Arial"/>
          <w:sz w:val="20"/>
          <w:lang w:val="en-IN"/>
        </w:rPr>
        <w:fldChar w:fldCharType="begin">
          <w:ffData>
            <w:name w:val="Text30"/>
            <w:enabled/>
            <w:calcOnExit w:val="0"/>
            <w:textInput/>
          </w:ffData>
        </w:fldChar>
      </w:r>
      <w:bookmarkStart w:id="63" w:name="Text30"/>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3"/>
      <w:r w:rsidRPr="00D93FE8">
        <w:rPr>
          <w:rFonts w:ascii="Arial" w:eastAsia="Calibri" w:hAnsi="Arial" w:cs="Arial"/>
          <w:sz w:val="20"/>
          <w:lang w:val="en-IN"/>
        </w:rPr>
        <w:t xml:space="preserve"> and Shri </w:t>
      </w:r>
      <w:r w:rsidRPr="00D93FE8">
        <w:rPr>
          <w:rFonts w:ascii="Arial" w:eastAsia="Calibri" w:hAnsi="Arial" w:cs="Arial"/>
          <w:sz w:val="20"/>
          <w:lang w:val="en-IN"/>
        </w:rPr>
        <w:fldChar w:fldCharType="begin">
          <w:ffData>
            <w:name w:val="Text32"/>
            <w:enabled/>
            <w:calcOnExit w:val="0"/>
            <w:textInput/>
          </w:ffData>
        </w:fldChar>
      </w:r>
      <w:bookmarkStart w:id="64" w:name="Text32"/>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4"/>
      <w:r w:rsidRPr="00D93FE8">
        <w:rPr>
          <w:rFonts w:ascii="Arial" w:eastAsia="Calibri" w:hAnsi="Arial" w:cs="Arial"/>
          <w:sz w:val="20"/>
          <w:lang w:val="en-IN"/>
        </w:rPr>
        <w:t xml:space="preserve"> who shall sign the same in token thereof.</w:t>
      </w:r>
    </w:p>
    <w:p w14:paraId="3D2CA5BA" w14:textId="6CE3EA65" w:rsidR="00971516" w:rsidRDefault="007E0C8E" w:rsidP="007E0C8E">
      <w:pPr>
        <w:spacing w:after="200" w:line="276" w:lineRule="auto"/>
        <w:jc w:val="both"/>
        <w:rPr>
          <w:rFonts w:ascii="Arial" w:eastAsia="Calibri" w:hAnsi="Arial" w:cs="Arial"/>
          <w:sz w:val="20"/>
          <w:lang w:val="en-IN"/>
        </w:rPr>
      </w:pPr>
      <w:r>
        <w:rPr>
          <w:rFonts w:ascii="Arial" w:eastAsia="Calibri" w:hAnsi="Arial" w:cs="Arial"/>
          <w:sz w:val="20"/>
          <w:lang w:val="en-IN"/>
        </w:rPr>
        <w:t xml:space="preserve"> CERTIFIED TO BE TRUE EXTRACT OF THE MINUTES BOOK OF THE PROCEEDINGS OF THE BOARD OF DIRECTORS</w:t>
      </w:r>
    </w:p>
    <w:p w14:paraId="7EA41275" w14:textId="776516C0" w:rsidR="007E0C8E" w:rsidRDefault="007E0C8E" w:rsidP="007E0C8E">
      <w:pPr>
        <w:spacing w:after="200" w:line="276" w:lineRule="auto"/>
        <w:jc w:val="both"/>
        <w:rPr>
          <w:rFonts w:ascii="Arial" w:eastAsia="Calibri" w:hAnsi="Arial" w:cs="Arial"/>
          <w:sz w:val="20"/>
          <w:lang w:val="en-IN"/>
        </w:rPr>
      </w:pPr>
    </w:p>
    <w:p w14:paraId="7C26B484" w14:textId="73E81407" w:rsidR="007E0C8E" w:rsidRDefault="007E0C8E" w:rsidP="007E0C8E">
      <w:pPr>
        <w:spacing w:after="200" w:line="276" w:lineRule="auto"/>
        <w:jc w:val="both"/>
        <w:rPr>
          <w:rFonts w:ascii="Arial" w:eastAsia="Calibri" w:hAnsi="Arial" w:cs="Arial"/>
          <w:sz w:val="20"/>
          <w:lang w:val="en-IN"/>
        </w:rPr>
      </w:pPr>
    </w:p>
    <w:p w14:paraId="30447C3B" w14:textId="44303DAE" w:rsidR="00A52C61" w:rsidRPr="00ED01A5" w:rsidRDefault="007E0C8E" w:rsidP="007315C5">
      <w:pPr>
        <w:spacing w:after="200" w:line="276" w:lineRule="auto"/>
        <w:jc w:val="both"/>
        <w:rPr>
          <w:rFonts w:ascii="Arial" w:hAnsi="Arial" w:cs="Arial"/>
        </w:rPr>
      </w:pPr>
      <w:r>
        <w:rPr>
          <w:rFonts w:ascii="Arial" w:eastAsia="Calibri" w:hAnsi="Arial" w:cs="Arial"/>
          <w:sz w:val="20"/>
          <w:lang w:val="en-IN"/>
        </w:rPr>
        <w:t xml:space="preserve">                                                                                                                            Chairman / CMD / Secretary</w:t>
      </w:r>
    </w:p>
    <w:sectPr w:rsidR="00A52C61" w:rsidRPr="00ED01A5" w:rsidSect="001403AE">
      <w:foot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90A7" w14:textId="77777777" w:rsidR="00B84228" w:rsidRDefault="00B84228" w:rsidP="002C2ABF">
      <w:pPr>
        <w:spacing w:after="0" w:line="240" w:lineRule="auto"/>
      </w:pPr>
      <w:r>
        <w:separator/>
      </w:r>
    </w:p>
  </w:endnote>
  <w:endnote w:type="continuationSeparator" w:id="0">
    <w:p w14:paraId="7204B3CA" w14:textId="77777777" w:rsidR="00B84228" w:rsidRDefault="00B84228" w:rsidP="002C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0962"/>
      <w:docPartObj>
        <w:docPartGallery w:val="Page Numbers (Bottom of Page)"/>
        <w:docPartUnique/>
      </w:docPartObj>
    </w:sdtPr>
    <w:sdtEndPr>
      <w:rPr>
        <w:noProof/>
      </w:rPr>
    </w:sdtEndPr>
    <w:sdtContent>
      <w:p w14:paraId="1EC88447" w14:textId="1A4B48A5" w:rsidR="002C2ABF" w:rsidRDefault="002C2A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2640B" w14:textId="77777777" w:rsidR="002C2ABF" w:rsidRDefault="002C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17A0" w14:textId="77777777" w:rsidR="00B84228" w:rsidRDefault="00B84228" w:rsidP="002C2ABF">
      <w:pPr>
        <w:spacing w:after="0" w:line="240" w:lineRule="auto"/>
      </w:pPr>
      <w:r>
        <w:separator/>
      </w:r>
    </w:p>
  </w:footnote>
  <w:footnote w:type="continuationSeparator" w:id="0">
    <w:p w14:paraId="609F29FA" w14:textId="77777777" w:rsidR="00B84228" w:rsidRDefault="00B84228" w:rsidP="002C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A69"/>
    <w:multiLevelType w:val="hybridMultilevel"/>
    <w:tmpl w:val="3A38EC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771"/>
    <w:multiLevelType w:val="hybridMultilevel"/>
    <w:tmpl w:val="0DDE3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A264D"/>
    <w:multiLevelType w:val="hybridMultilevel"/>
    <w:tmpl w:val="A8B0D67E"/>
    <w:lvl w:ilvl="0" w:tplc="454AA60A">
      <w:start w:val="1"/>
      <w:numFmt w:val="lowerRoman"/>
      <w:lvlText w:val="%1."/>
      <w:lvlJc w:val="right"/>
      <w:pPr>
        <w:tabs>
          <w:tab w:val="num" w:pos="1165"/>
        </w:tabs>
        <w:ind w:left="1165" w:hanging="720"/>
      </w:pPr>
      <w:rPr>
        <w:rFonts w:ascii="Arial" w:hAnsi="Arial" w:cs="Arial" w:hint="default"/>
        <w:b w:val="0"/>
        <w:sz w:val="22"/>
        <w:szCs w:val="22"/>
      </w:rPr>
    </w:lvl>
    <w:lvl w:ilvl="1" w:tplc="04090019">
      <w:start w:val="1"/>
      <w:numFmt w:val="lowerLetter"/>
      <w:lvlText w:val="%2."/>
      <w:lvlJc w:val="left"/>
      <w:pPr>
        <w:tabs>
          <w:tab w:val="num" w:pos="1525"/>
        </w:tabs>
        <w:ind w:left="1525" w:hanging="360"/>
      </w:pPr>
    </w:lvl>
    <w:lvl w:ilvl="2" w:tplc="0409001B" w:tentative="1">
      <w:start w:val="1"/>
      <w:numFmt w:val="lowerRoman"/>
      <w:lvlText w:val="%3."/>
      <w:lvlJc w:val="right"/>
      <w:pPr>
        <w:tabs>
          <w:tab w:val="num" w:pos="2245"/>
        </w:tabs>
        <w:ind w:left="2245" w:hanging="180"/>
      </w:pPr>
    </w:lvl>
    <w:lvl w:ilvl="3" w:tplc="0409000F" w:tentative="1">
      <w:start w:val="1"/>
      <w:numFmt w:val="decimal"/>
      <w:lvlText w:val="%4."/>
      <w:lvlJc w:val="left"/>
      <w:pPr>
        <w:tabs>
          <w:tab w:val="num" w:pos="2965"/>
        </w:tabs>
        <w:ind w:left="2965" w:hanging="360"/>
      </w:pPr>
    </w:lvl>
    <w:lvl w:ilvl="4" w:tplc="04090019" w:tentative="1">
      <w:start w:val="1"/>
      <w:numFmt w:val="lowerLetter"/>
      <w:lvlText w:val="%5."/>
      <w:lvlJc w:val="left"/>
      <w:pPr>
        <w:tabs>
          <w:tab w:val="num" w:pos="3685"/>
        </w:tabs>
        <w:ind w:left="3685" w:hanging="360"/>
      </w:pPr>
    </w:lvl>
    <w:lvl w:ilvl="5" w:tplc="0409001B" w:tentative="1">
      <w:start w:val="1"/>
      <w:numFmt w:val="lowerRoman"/>
      <w:lvlText w:val="%6."/>
      <w:lvlJc w:val="right"/>
      <w:pPr>
        <w:tabs>
          <w:tab w:val="num" w:pos="4405"/>
        </w:tabs>
        <w:ind w:left="4405" w:hanging="180"/>
      </w:pPr>
    </w:lvl>
    <w:lvl w:ilvl="6" w:tplc="0409000F" w:tentative="1">
      <w:start w:val="1"/>
      <w:numFmt w:val="decimal"/>
      <w:lvlText w:val="%7."/>
      <w:lvlJc w:val="left"/>
      <w:pPr>
        <w:tabs>
          <w:tab w:val="num" w:pos="5125"/>
        </w:tabs>
        <w:ind w:left="5125" w:hanging="360"/>
      </w:pPr>
    </w:lvl>
    <w:lvl w:ilvl="7" w:tplc="04090019" w:tentative="1">
      <w:start w:val="1"/>
      <w:numFmt w:val="lowerLetter"/>
      <w:lvlText w:val="%8."/>
      <w:lvlJc w:val="left"/>
      <w:pPr>
        <w:tabs>
          <w:tab w:val="num" w:pos="5845"/>
        </w:tabs>
        <w:ind w:left="5845" w:hanging="360"/>
      </w:pPr>
    </w:lvl>
    <w:lvl w:ilvl="8" w:tplc="0409001B" w:tentative="1">
      <w:start w:val="1"/>
      <w:numFmt w:val="lowerRoman"/>
      <w:lvlText w:val="%9."/>
      <w:lvlJc w:val="right"/>
      <w:pPr>
        <w:tabs>
          <w:tab w:val="num" w:pos="6565"/>
        </w:tabs>
        <w:ind w:left="6565" w:hanging="180"/>
      </w:pPr>
    </w:lvl>
  </w:abstractNum>
  <w:abstractNum w:abstractNumId="3" w15:restartNumberingAfterBreak="0">
    <w:nsid w:val="0A3309B0"/>
    <w:multiLevelType w:val="hybridMultilevel"/>
    <w:tmpl w:val="90080DE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A1AFF"/>
    <w:multiLevelType w:val="hybridMultilevel"/>
    <w:tmpl w:val="CE3C650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40B1A"/>
    <w:multiLevelType w:val="hybridMultilevel"/>
    <w:tmpl w:val="21E6EE28"/>
    <w:lvl w:ilvl="0" w:tplc="04090013">
      <w:start w:val="1"/>
      <w:numFmt w:val="upperRoman"/>
      <w:lvlText w:val="%1."/>
      <w:lvlJc w:val="right"/>
      <w:pPr>
        <w:ind w:left="1885" w:hanging="360"/>
      </w:pPr>
    </w:lvl>
    <w:lvl w:ilvl="1" w:tplc="04090019" w:tentative="1">
      <w:start w:val="1"/>
      <w:numFmt w:val="lowerLetter"/>
      <w:lvlText w:val="%2."/>
      <w:lvlJc w:val="left"/>
      <w:pPr>
        <w:ind w:left="2605" w:hanging="360"/>
      </w:pPr>
    </w:lvl>
    <w:lvl w:ilvl="2" w:tplc="0409001B" w:tentative="1">
      <w:start w:val="1"/>
      <w:numFmt w:val="lowerRoman"/>
      <w:lvlText w:val="%3."/>
      <w:lvlJc w:val="right"/>
      <w:pPr>
        <w:ind w:left="3325" w:hanging="180"/>
      </w:pPr>
    </w:lvl>
    <w:lvl w:ilvl="3" w:tplc="0409000F" w:tentative="1">
      <w:start w:val="1"/>
      <w:numFmt w:val="decimal"/>
      <w:lvlText w:val="%4."/>
      <w:lvlJc w:val="left"/>
      <w:pPr>
        <w:ind w:left="4045" w:hanging="360"/>
      </w:pPr>
    </w:lvl>
    <w:lvl w:ilvl="4" w:tplc="04090019" w:tentative="1">
      <w:start w:val="1"/>
      <w:numFmt w:val="lowerLetter"/>
      <w:lvlText w:val="%5."/>
      <w:lvlJc w:val="left"/>
      <w:pPr>
        <w:ind w:left="4765" w:hanging="360"/>
      </w:pPr>
    </w:lvl>
    <w:lvl w:ilvl="5" w:tplc="0409001B" w:tentative="1">
      <w:start w:val="1"/>
      <w:numFmt w:val="lowerRoman"/>
      <w:lvlText w:val="%6."/>
      <w:lvlJc w:val="right"/>
      <w:pPr>
        <w:ind w:left="5485" w:hanging="180"/>
      </w:pPr>
    </w:lvl>
    <w:lvl w:ilvl="6" w:tplc="0409000F" w:tentative="1">
      <w:start w:val="1"/>
      <w:numFmt w:val="decimal"/>
      <w:lvlText w:val="%7."/>
      <w:lvlJc w:val="left"/>
      <w:pPr>
        <w:ind w:left="6205" w:hanging="360"/>
      </w:pPr>
    </w:lvl>
    <w:lvl w:ilvl="7" w:tplc="04090019" w:tentative="1">
      <w:start w:val="1"/>
      <w:numFmt w:val="lowerLetter"/>
      <w:lvlText w:val="%8."/>
      <w:lvlJc w:val="left"/>
      <w:pPr>
        <w:ind w:left="6925" w:hanging="360"/>
      </w:pPr>
    </w:lvl>
    <w:lvl w:ilvl="8" w:tplc="0409001B" w:tentative="1">
      <w:start w:val="1"/>
      <w:numFmt w:val="lowerRoman"/>
      <w:lvlText w:val="%9."/>
      <w:lvlJc w:val="right"/>
      <w:pPr>
        <w:ind w:left="7645" w:hanging="180"/>
      </w:pPr>
    </w:lvl>
  </w:abstractNum>
  <w:abstractNum w:abstractNumId="6" w15:restartNumberingAfterBreak="0">
    <w:nsid w:val="0F252993"/>
    <w:multiLevelType w:val="hybridMultilevel"/>
    <w:tmpl w:val="60C8331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075E72"/>
    <w:multiLevelType w:val="hybridMultilevel"/>
    <w:tmpl w:val="D026FE8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C87C35"/>
    <w:multiLevelType w:val="hybridMultilevel"/>
    <w:tmpl w:val="B038C0B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24F30"/>
    <w:multiLevelType w:val="hybridMultilevel"/>
    <w:tmpl w:val="69487A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64031E"/>
    <w:multiLevelType w:val="hybridMultilevel"/>
    <w:tmpl w:val="9EACA6C0"/>
    <w:lvl w:ilvl="0" w:tplc="04090013">
      <w:start w:val="1"/>
      <w:numFmt w:val="upp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8440D4"/>
    <w:multiLevelType w:val="hybridMultilevel"/>
    <w:tmpl w:val="866423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B50645"/>
    <w:multiLevelType w:val="hybridMultilevel"/>
    <w:tmpl w:val="299495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984780"/>
    <w:multiLevelType w:val="hybridMultilevel"/>
    <w:tmpl w:val="0DDE3E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2D55FB"/>
    <w:multiLevelType w:val="hybridMultilevel"/>
    <w:tmpl w:val="A7B0A2A2"/>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5" w15:restartNumberingAfterBreak="0">
    <w:nsid w:val="4095659D"/>
    <w:multiLevelType w:val="hybridMultilevel"/>
    <w:tmpl w:val="252A49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213DAC"/>
    <w:multiLevelType w:val="hybridMultilevel"/>
    <w:tmpl w:val="9BB01710"/>
    <w:lvl w:ilvl="0" w:tplc="454AA60A">
      <w:start w:val="1"/>
      <w:numFmt w:val="lowerRoman"/>
      <w:lvlText w:val="%1."/>
      <w:lvlJc w:val="righ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87EF2"/>
    <w:multiLevelType w:val="hybridMultilevel"/>
    <w:tmpl w:val="DD941A2E"/>
    <w:lvl w:ilvl="0" w:tplc="454AA60A">
      <w:start w:val="1"/>
      <w:numFmt w:val="lowerRoman"/>
      <w:lvlText w:val="%1."/>
      <w:lvlJc w:val="righ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A0886"/>
    <w:multiLevelType w:val="hybridMultilevel"/>
    <w:tmpl w:val="5ADE6226"/>
    <w:lvl w:ilvl="0" w:tplc="04090019">
      <w:start w:val="1"/>
      <w:numFmt w:val="lowerLetter"/>
      <w:lvlText w:val="%1."/>
      <w:lvlJc w:val="left"/>
      <w:pPr>
        <w:ind w:left="2520" w:hanging="360"/>
      </w:pPr>
    </w:lvl>
    <w:lvl w:ilvl="1" w:tplc="40090019">
      <w:start w:val="1"/>
      <w:numFmt w:val="lowerLetter"/>
      <w:lvlText w:val="%2."/>
      <w:lvlJc w:val="left"/>
      <w:pPr>
        <w:ind w:left="3240" w:hanging="360"/>
      </w:pPr>
    </w:lvl>
    <w:lvl w:ilvl="2" w:tplc="04090019">
      <w:start w:val="1"/>
      <w:numFmt w:val="lowerLetter"/>
      <w:lvlText w:val="%3."/>
      <w:lvlJc w:val="lef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9" w15:restartNumberingAfterBreak="0">
    <w:nsid w:val="44401B0C"/>
    <w:multiLevelType w:val="hybridMultilevel"/>
    <w:tmpl w:val="A1246A58"/>
    <w:lvl w:ilvl="0" w:tplc="454AA60A">
      <w:start w:val="1"/>
      <w:numFmt w:val="lowerRoman"/>
      <w:lvlText w:val="%1."/>
      <w:lvlJc w:val="righ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FC5F67"/>
    <w:multiLevelType w:val="hybridMultilevel"/>
    <w:tmpl w:val="9594D128"/>
    <w:lvl w:ilvl="0" w:tplc="454AA60A">
      <w:start w:val="1"/>
      <w:numFmt w:val="lowerRoman"/>
      <w:lvlText w:val="%1."/>
      <w:lvlJc w:val="righ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E756CE"/>
    <w:multiLevelType w:val="hybridMultilevel"/>
    <w:tmpl w:val="C8CE1CFC"/>
    <w:lvl w:ilvl="0" w:tplc="04090013">
      <w:start w:val="1"/>
      <w:numFmt w:val="upp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551965D2"/>
    <w:multiLevelType w:val="hybridMultilevel"/>
    <w:tmpl w:val="EA22C3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0F1FE7"/>
    <w:multiLevelType w:val="hybridMultilevel"/>
    <w:tmpl w:val="0080A9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EC5B74"/>
    <w:multiLevelType w:val="hybridMultilevel"/>
    <w:tmpl w:val="4D6E038C"/>
    <w:lvl w:ilvl="0" w:tplc="A142CFD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5" w15:restartNumberingAfterBreak="0">
    <w:nsid w:val="67DC2176"/>
    <w:multiLevelType w:val="hybridMultilevel"/>
    <w:tmpl w:val="B638F4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C84D9D"/>
    <w:multiLevelType w:val="hybridMultilevel"/>
    <w:tmpl w:val="9E4EA2A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3"/>
  </w:num>
  <w:num w:numId="3">
    <w:abstractNumId w:val="12"/>
  </w:num>
  <w:num w:numId="4">
    <w:abstractNumId w:val="6"/>
  </w:num>
  <w:num w:numId="5">
    <w:abstractNumId w:val="15"/>
  </w:num>
  <w:num w:numId="6">
    <w:abstractNumId w:val="11"/>
  </w:num>
  <w:num w:numId="7">
    <w:abstractNumId w:val="4"/>
  </w:num>
  <w:num w:numId="8">
    <w:abstractNumId w:val="2"/>
  </w:num>
  <w:num w:numId="9">
    <w:abstractNumId w:val="26"/>
  </w:num>
  <w:num w:numId="10">
    <w:abstractNumId w:val="8"/>
  </w:num>
  <w:num w:numId="11">
    <w:abstractNumId w:val="21"/>
  </w:num>
  <w:num w:numId="12">
    <w:abstractNumId w:val="5"/>
  </w:num>
  <w:num w:numId="13">
    <w:abstractNumId w:val="10"/>
  </w:num>
  <w:num w:numId="14">
    <w:abstractNumId w:val="16"/>
  </w:num>
  <w:num w:numId="15">
    <w:abstractNumId w:val="9"/>
  </w:num>
  <w:num w:numId="16">
    <w:abstractNumId w:val="18"/>
  </w:num>
  <w:num w:numId="17">
    <w:abstractNumId w:val="17"/>
  </w:num>
  <w:num w:numId="18">
    <w:abstractNumId w:val="20"/>
  </w:num>
  <w:num w:numId="19">
    <w:abstractNumId w:val="19"/>
  </w:num>
  <w:num w:numId="20">
    <w:abstractNumId w:val="25"/>
  </w:num>
  <w:num w:numId="21">
    <w:abstractNumId w:val="22"/>
  </w:num>
  <w:num w:numId="22">
    <w:abstractNumId w:val="3"/>
  </w:num>
  <w:num w:numId="23">
    <w:abstractNumId w:val="7"/>
  </w:num>
  <w:num w:numId="24">
    <w:abstractNumId w:val="14"/>
  </w:num>
  <w:num w:numId="25">
    <w:abstractNumId w:val="13"/>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PnKWiACbwGe975atD5wOwjJHE91E50rOoSQ3nTb3sF48E+Pu+Csg9wCXIK5mMasxUznMiy2bcy8W0uiE8fnzog==" w:salt="/wc85R+ZhLlPt8JRTDix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77"/>
    <w:rsid w:val="00026D17"/>
    <w:rsid w:val="00032AF0"/>
    <w:rsid w:val="00033F22"/>
    <w:rsid w:val="0003632C"/>
    <w:rsid w:val="00060F93"/>
    <w:rsid w:val="00070A8D"/>
    <w:rsid w:val="00087B81"/>
    <w:rsid w:val="00094672"/>
    <w:rsid w:val="000C299E"/>
    <w:rsid w:val="000E669C"/>
    <w:rsid w:val="001032D1"/>
    <w:rsid w:val="001360E8"/>
    <w:rsid w:val="001403AE"/>
    <w:rsid w:val="00140DBF"/>
    <w:rsid w:val="00194CE6"/>
    <w:rsid w:val="00195CDC"/>
    <w:rsid w:val="001B03EE"/>
    <w:rsid w:val="001C1784"/>
    <w:rsid w:val="001C6FC3"/>
    <w:rsid w:val="001E58ED"/>
    <w:rsid w:val="00226907"/>
    <w:rsid w:val="00260F41"/>
    <w:rsid w:val="00262E09"/>
    <w:rsid w:val="00272962"/>
    <w:rsid w:val="0027336D"/>
    <w:rsid w:val="002806DD"/>
    <w:rsid w:val="002A3FF7"/>
    <w:rsid w:val="002C2ABF"/>
    <w:rsid w:val="002C596E"/>
    <w:rsid w:val="002E1F5A"/>
    <w:rsid w:val="00310D48"/>
    <w:rsid w:val="00312474"/>
    <w:rsid w:val="003527CC"/>
    <w:rsid w:val="00355EEF"/>
    <w:rsid w:val="00366E81"/>
    <w:rsid w:val="00367273"/>
    <w:rsid w:val="003A20DE"/>
    <w:rsid w:val="003A215B"/>
    <w:rsid w:val="003B0533"/>
    <w:rsid w:val="003F66A9"/>
    <w:rsid w:val="004233DE"/>
    <w:rsid w:val="00424358"/>
    <w:rsid w:val="004274A7"/>
    <w:rsid w:val="00454AA2"/>
    <w:rsid w:val="00495333"/>
    <w:rsid w:val="004B0372"/>
    <w:rsid w:val="004B4B4C"/>
    <w:rsid w:val="004D6E08"/>
    <w:rsid w:val="00525B0D"/>
    <w:rsid w:val="00574538"/>
    <w:rsid w:val="00593033"/>
    <w:rsid w:val="005A0F53"/>
    <w:rsid w:val="005D2F86"/>
    <w:rsid w:val="005F19EE"/>
    <w:rsid w:val="005F6698"/>
    <w:rsid w:val="00607584"/>
    <w:rsid w:val="00621632"/>
    <w:rsid w:val="006344A7"/>
    <w:rsid w:val="00650515"/>
    <w:rsid w:val="00664BB0"/>
    <w:rsid w:val="00684924"/>
    <w:rsid w:val="006C2990"/>
    <w:rsid w:val="006C6579"/>
    <w:rsid w:val="007166C6"/>
    <w:rsid w:val="007315C5"/>
    <w:rsid w:val="00734A54"/>
    <w:rsid w:val="007632D7"/>
    <w:rsid w:val="00771E5B"/>
    <w:rsid w:val="00790812"/>
    <w:rsid w:val="00793778"/>
    <w:rsid w:val="007B1DC4"/>
    <w:rsid w:val="007B284D"/>
    <w:rsid w:val="007C46D3"/>
    <w:rsid w:val="007C7F59"/>
    <w:rsid w:val="007D0AA7"/>
    <w:rsid w:val="007E0C8E"/>
    <w:rsid w:val="0080710C"/>
    <w:rsid w:val="008336B5"/>
    <w:rsid w:val="0083736D"/>
    <w:rsid w:val="00837BF9"/>
    <w:rsid w:val="008E0672"/>
    <w:rsid w:val="008E36AA"/>
    <w:rsid w:val="008E4067"/>
    <w:rsid w:val="008F3E04"/>
    <w:rsid w:val="00937193"/>
    <w:rsid w:val="00971516"/>
    <w:rsid w:val="0097601D"/>
    <w:rsid w:val="00990CB6"/>
    <w:rsid w:val="009B734D"/>
    <w:rsid w:val="009D32D8"/>
    <w:rsid w:val="009E008D"/>
    <w:rsid w:val="00A05034"/>
    <w:rsid w:val="00A21E33"/>
    <w:rsid w:val="00A22E27"/>
    <w:rsid w:val="00A52C61"/>
    <w:rsid w:val="00A55DDE"/>
    <w:rsid w:val="00A70A40"/>
    <w:rsid w:val="00A70E03"/>
    <w:rsid w:val="00AB4C3A"/>
    <w:rsid w:val="00AE4599"/>
    <w:rsid w:val="00AF7CDC"/>
    <w:rsid w:val="00B3700A"/>
    <w:rsid w:val="00B45D8A"/>
    <w:rsid w:val="00B54889"/>
    <w:rsid w:val="00B64ED2"/>
    <w:rsid w:val="00B84228"/>
    <w:rsid w:val="00B86EF6"/>
    <w:rsid w:val="00BB78F0"/>
    <w:rsid w:val="00BC102E"/>
    <w:rsid w:val="00BD58F6"/>
    <w:rsid w:val="00BE45B0"/>
    <w:rsid w:val="00BE7532"/>
    <w:rsid w:val="00C2241D"/>
    <w:rsid w:val="00C30E20"/>
    <w:rsid w:val="00C4232D"/>
    <w:rsid w:val="00C468AA"/>
    <w:rsid w:val="00C46977"/>
    <w:rsid w:val="00C926F0"/>
    <w:rsid w:val="00CB3CC9"/>
    <w:rsid w:val="00CC7F24"/>
    <w:rsid w:val="00CE0452"/>
    <w:rsid w:val="00CF3AFB"/>
    <w:rsid w:val="00D10B78"/>
    <w:rsid w:val="00D25A02"/>
    <w:rsid w:val="00D51544"/>
    <w:rsid w:val="00D53B8D"/>
    <w:rsid w:val="00D673BD"/>
    <w:rsid w:val="00D97BC2"/>
    <w:rsid w:val="00DA492F"/>
    <w:rsid w:val="00E12371"/>
    <w:rsid w:val="00E601AC"/>
    <w:rsid w:val="00E63F57"/>
    <w:rsid w:val="00EC36DE"/>
    <w:rsid w:val="00ED01A5"/>
    <w:rsid w:val="00ED464A"/>
    <w:rsid w:val="00F02C1E"/>
    <w:rsid w:val="00F030BF"/>
    <w:rsid w:val="00F10B0D"/>
    <w:rsid w:val="00F12F32"/>
    <w:rsid w:val="00F142AA"/>
    <w:rsid w:val="00F257A3"/>
    <w:rsid w:val="00F50E7B"/>
    <w:rsid w:val="00F52A2D"/>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69D6"/>
  <w15:chartTrackingRefBased/>
  <w15:docId w15:val="{5D3F7ACE-2025-4FC0-8905-1AC8C13C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rsid w:val="00C46977"/>
    <w:pPr>
      <w:spacing w:before="120" w:after="120" w:line="240" w:lineRule="auto"/>
      <w:jc w:val="both"/>
    </w:pPr>
    <w:rPr>
      <w:rFonts w:ascii="Arial" w:eastAsia="Times New Roman" w:hAnsi="Arial" w:cs="Times New Roman"/>
      <w:bCs/>
      <w:sz w:val="24"/>
      <w:szCs w:val="24"/>
    </w:rPr>
  </w:style>
  <w:style w:type="paragraph" w:styleId="ListParagraph">
    <w:name w:val="List Paragraph"/>
    <w:basedOn w:val="Normal"/>
    <w:uiPriority w:val="34"/>
    <w:qFormat/>
    <w:rsid w:val="003A215B"/>
    <w:pPr>
      <w:ind w:left="720"/>
      <w:contextualSpacing/>
    </w:pPr>
  </w:style>
  <w:style w:type="paragraph" w:styleId="BodyTextIndent">
    <w:name w:val="Body Text Indent"/>
    <w:basedOn w:val="Normal"/>
    <w:link w:val="BodyTextIndentChar"/>
    <w:semiHidden/>
    <w:rsid w:val="007B1DC4"/>
    <w:pPr>
      <w:spacing w:after="0" w:line="360" w:lineRule="auto"/>
      <w:ind w:left="720" w:hanging="720"/>
      <w:jc w:val="both"/>
    </w:pPr>
    <w:rPr>
      <w:rFonts w:ascii="Arial" w:eastAsia="Times New Roman" w:hAnsi="Arial" w:cs="Times New Roman"/>
      <w:bCs/>
      <w:sz w:val="24"/>
      <w:szCs w:val="24"/>
      <w:lang w:eastAsia="x-none"/>
    </w:rPr>
  </w:style>
  <w:style w:type="character" w:customStyle="1" w:styleId="BodyTextIndentChar">
    <w:name w:val="Body Text Indent Char"/>
    <w:basedOn w:val="DefaultParagraphFont"/>
    <w:link w:val="BodyTextIndent"/>
    <w:semiHidden/>
    <w:rsid w:val="007B1DC4"/>
    <w:rPr>
      <w:rFonts w:ascii="Arial" w:eastAsia="Times New Roman" w:hAnsi="Arial" w:cs="Times New Roman"/>
      <w:bCs/>
      <w:sz w:val="24"/>
      <w:szCs w:val="24"/>
      <w:lang w:eastAsia="x-none"/>
    </w:rPr>
  </w:style>
  <w:style w:type="paragraph" w:styleId="BodyText3">
    <w:name w:val="Body Text 3"/>
    <w:basedOn w:val="Normal"/>
    <w:link w:val="BodyText3Char"/>
    <w:uiPriority w:val="99"/>
    <w:semiHidden/>
    <w:unhideWhenUsed/>
    <w:rsid w:val="007B1DC4"/>
    <w:pPr>
      <w:spacing w:after="120"/>
    </w:pPr>
    <w:rPr>
      <w:sz w:val="16"/>
      <w:szCs w:val="16"/>
    </w:rPr>
  </w:style>
  <w:style w:type="character" w:customStyle="1" w:styleId="BodyText3Char">
    <w:name w:val="Body Text 3 Char"/>
    <w:basedOn w:val="DefaultParagraphFont"/>
    <w:link w:val="BodyText3"/>
    <w:uiPriority w:val="99"/>
    <w:semiHidden/>
    <w:rsid w:val="007B1DC4"/>
    <w:rPr>
      <w:sz w:val="16"/>
      <w:szCs w:val="16"/>
    </w:rPr>
  </w:style>
  <w:style w:type="paragraph" w:styleId="BodyTextIndent3">
    <w:name w:val="Body Text Indent 3"/>
    <w:basedOn w:val="Normal"/>
    <w:link w:val="BodyTextIndent3Char"/>
    <w:uiPriority w:val="99"/>
    <w:semiHidden/>
    <w:unhideWhenUsed/>
    <w:rsid w:val="00763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32D7"/>
    <w:rPr>
      <w:sz w:val="16"/>
      <w:szCs w:val="16"/>
    </w:rPr>
  </w:style>
  <w:style w:type="paragraph" w:styleId="BodyText2">
    <w:name w:val="Body Text 2"/>
    <w:basedOn w:val="Normal"/>
    <w:link w:val="BodyText2Char"/>
    <w:uiPriority w:val="99"/>
    <w:semiHidden/>
    <w:unhideWhenUsed/>
    <w:rsid w:val="00E601AC"/>
    <w:pPr>
      <w:spacing w:after="120" w:line="480" w:lineRule="auto"/>
    </w:pPr>
  </w:style>
  <w:style w:type="character" w:customStyle="1" w:styleId="BodyText2Char">
    <w:name w:val="Body Text 2 Char"/>
    <w:basedOn w:val="DefaultParagraphFont"/>
    <w:link w:val="BodyText2"/>
    <w:uiPriority w:val="99"/>
    <w:semiHidden/>
    <w:rsid w:val="00E601AC"/>
  </w:style>
  <w:style w:type="paragraph" w:styleId="Header">
    <w:name w:val="header"/>
    <w:basedOn w:val="Normal"/>
    <w:link w:val="HeaderChar"/>
    <w:uiPriority w:val="99"/>
    <w:unhideWhenUsed/>
    <w:rsid w:val="002C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BF"/>
  </w:style>
  <w:style w:type="paragraph" w:styleId="Footer">
    <w:name w:val="footer"/>
    <w:basedOn w:val="Normal"/>
    <w:link w:val="FooterChar"/>
    <w:uiPriority w:val="99"/>
    <w:unhideWhenUsed/>
    <w:rsid w:val="002C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BF"/>
  </w:style>
  <w:style w:type="table" w:styleId="TableGrid">
    <w:name w:val="Table Grid"/>
    <w:basedOn w:val="TableNormal"/>
    <w:uiPriority w:val="39"/>
    <w:rsid w:val="004B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41DA8CE58524592C94584AB1F9085" ma:contentTypeVersion="10" ma:contentTypeDescription="Create a new document." ma:contentTypeScope="" ma:versionID="3a1ad91a6936bca7a12dbdf654eae32a">
  <xsd:schema xmlns:xsd="http://www.w3.org/2001/XMLSchema" xmlns:xs="http://www.w3.org/2001/XMLSchema" xmlns:p="http://schemas.microsoft.com/office/2006/metadata/properties" xmlns:ns3="9872d95e-a171-4360-bf4a-6a670f22d690" xmlns:ns4="c37cd5ea-f678-4a91-865d-c60c29f4b4fd" targetNamespace="http://schemas.microsoft.com/office/2006/metadata/properties" ma:root="true" ma:fieldsID="425153b97186aa910f8f35540ed265ba" ns3:_="" ns4:_="">
    <xsd:import namespace="9872d95e-a171-4360-bf4a-6a670f22d690"/>
    <xsd:import namespace="c37cd5ea-f678-4a91-865d-c60c29f4b4f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2d95e-a171-4360-bf4a-6a670f22d6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cd5ea-f678-4a91-865d-c60c29f4b4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301F2-E684-477D-B5A2-FD260864A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B5325C-39A4-40A0-BC18-EF854A067A42}">
  <ds:schemaRefs>
    <ds:schemaRef ds:uri="http://schemas.microsoft.com/sharepoint/v3/contenttype/forms"/>
  </ds:schemaRefs>
</ds:datastoreItem>
</file>

<file path=customXml/itemProps3.xml><?xml version="1.0" encoding="utf-8"?>
<ds:datastoreItem xmlns:ds="http://schemas.openxmlformats.org/officeDocument/2006/customXml" ds:itemID="{CFE868F1-C09B-4CBA-BDDD-9D4830590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2d95e-a171-4360-bf4a-6a670f22d690"/>
    <ds:schemaRef ds:uri="c37cd5ea-f678-4a91-865d-c60c29f4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 Bhattacharya</dc:creator>
  <cp:keywords/>
  <dc:description/>
  <cp:lastModifiedBy>Rupak Bhattacharya</cp:lastModifiedBy>
  <cp:revision>15</cp:revision>
  <dcterms:created xsi:type="dcterms:W3CDTF">2020-01-20T09:14:00Z</dcterms:created>
  <dcterms:modified xsi:type="dcterms:W3CDTF">2022-02-28T07:16:00Z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0x0101007D941DA8CE58524592C94584AB1F9085</vt:lpwstr>
  </property>
</Properties>
</file>